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5489" w:rsidRPr="00A35489" w14:paraId="66C96C2A" w14:textId="77777777" w:rsidTr="007A29B6">
        <w:trPr>
          <w:trHeight w:val="300"/>
        </w:trPr>
        <w:tc>
          <w:tcPr>
            <w:tcW w:w="10790" w:type="dxa"/>
            <w:hideMark/>
          </w:tcPr>
          <w:p w14:paraId="0A187191" w14:textId="77777777" w:rsidR="00A35489" w:rsidRPr="009A7D5F" w:rsidRDefault="00A35489" w:rsidP="00A35489">
            <w:pPr>
              <w:jc w:val="center"/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 xml:space="preserve">Core Competencies (expectations for </w:t>
            </w:r>
            <w:r w:rsidRPr="009A7D5F">
              <w:rPr>
                <w:b/>
                <w:bCs/>
                <w:sz w:val="24"/>
                <w:u w:val="single"/>
              </w:rPr>
              <w:t>all</w:t>
            </w:r>
            <w:r w:rsidRPr="009A7D5F">
              <w:rPr>
                <w:b/>
                <w:bCs/>
                <w:sz w:val="24"/>
              </w:rPr>
              <w:t xml:space="preserve"> UMMS employees):</w:t>
            </w:r>
          </w:p>
        </w:tc>
      </w:tr>
      <w:tr w:rsidR="00A35489" w:rsidRPr="00A35489" w14:paraId="48084F5D" w14:textId="77777777" w:rsidTr="007A29B6">
        <w:trPr>
          <w:trHeight w:val="215"/>
        </w:trPr>
        <w:tc>
          <w:tcPr>
            <w:tcW w:w="10790" w:type="dxa"/>
            <w:shd w:val="clear" w:color="auto" w:fill="D9D9D9" w:themeFill="background1" w:themeFillShade="D9"/>
            <w:hideMark/>
          </w:tcPr>
          <w:p w14:paraId="584772B4" w14:textId="77777777" w:rsidR="00A35489" w:rsidRPr="009A7D5F" w:rsidRDefault="00A35489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ACCOUNTABILITY</w:t>
            </w:r>
          </w:p>
        </w:tc>
      </w:tr>
      <w:tr w:rsidR="00A35489" w:rsidRPr="00A35489" w14:paraId="0E1648BE" w14:textId="77777777" w:rsidTr="007A29B6">
        <w:trPr>
          <w:trHeight w:val="300"/>
        </w:trPr>
        <w:tc>
          <w:tcPr>
            <w:tcW w:w="10790" w:type="dxa"/>
            <w:hideMark/>
          </w:tcPr>
          <w:p w14:paraId="01D972D0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Holds self and others accountable for measurable, high-quality, timely, and cost effective results </w:t>
            </w:r>
          </w:p>
        </w:tc>
      </w:tr>
      <w:tr w:rsidR="00A35489" w:rsidRPr="00A35489" w14:paraId="509CB72A" w14:textId="77777777" w:rsidTr="007A29B6">
        <w:trPr>
          <w:trHeight w:val="170"/>
        </w:trPr>
        <w:tc>
          <w:tcPr>
            <w:tcW w:w="10790" w:type="dxa"/>
            <w:hideMark/>
          </w:tcPr>
          <w:p w14:paraId="07F156D4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Consistently demonstrates energy, enthusiasm, and maximum effort in completing responsibilities </w:t>
            </w:r>
          </w:p>
        </w:tc>
      </w:tr>
      <w:tr w:rsidR="00A35489" w:rsidRPr="00A35489" w14:paraId="521694D2" w14:textId="77777777" w:rsidTr="007A29B6">
        <w:trPr>
          <w:trHeight w:val="289"/>
        </w:trPr>
        <w:tc>
          <w:tcPr>
            <w:tcW w:w="10790" w:type="dxa"/>
            <w:hideMark/>
          </w:tcPr>
          <w:p w14:paraId="272BB048" w14:textId="77777777" w:rsidR="00A35489" w:rsidRPr="009A7D5F" w:rsidRDefault="00A35489" w:rsidP="00814665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Demonstrates flexibility in response to changing priorities </w:t>
            </w:r>
          </w:p>
        </w:tc>
      </w:tr>
      <w:tr w:rsidR="00A35489" w:rsidRPr="00A35489" w14:paraId="18198FE4" w14:textId="77777777" w:rsidTr="007A29B6">
        <w:trPr>
          <w:trHeight w:val="300"/>
        </w:trPr>
        <w:tc>
          <w:tcPr>
            <w:tcW w:w="10790" w:type="dxa"/>
            <w:hideMark/>
          </w:tcPr>
          <w:p w14:paraId="47580DE3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Accepts personal responsibility for own actions, including errors</w:t>
            </w:r>
          </w:p>
        </w:tc>
      </w:tr>
      <w:tr w:rsidR="00A35489" w:rsidRPr="00A35489" w14:paraId="6A97FBF0" w14:textId="77777777" w:rsidTr="007A29B6">
        <w:trPr>
          <w:trHeight w:val="300"/>
        </w:trPr>
        <w:tc>
          <w:tcPr>
            <w:tcW w:w="10790" w:type="dxa"/>
            <w:hideMark/>
          </w:tcPr>
          <w:p w14:paraId="27B1C9D0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Supports other team members by prioritizing and altering daily routines to complete assignments</w:t>
            </w:r>
          </w:p>
        </w:tc>
      </w:tr>
      <w:tr w:rsidR="00A35489" w:rsidRPr="00A35489" w14:paraId="69A5EDD8" w14:textId="77777777" w:rsidTr="007A29B6">
        <w:trPr>
          <w:trHeight w:val="300"/>
        </w:trPr>
        <w:tc>
          <w:tcPr>
            <w:tcW w:w="10790" w:type="dxa"/>
            <w:hideMark/>
          </w:tcPr>
          <w:p w14:paraId="63A91C0C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Complies with established policies, procedures, and rules </w:t>
            </w:r>
          </w:p>
        </w:tc>
      </w:tr>
      <w:tr w:rsidR="00A35489" w:rsidRPr="00A35489" w14:paraId="7BC1DF91" w14:textId="77777777" w:rsidTr="007A29B6">
        <w:trPr>
          <w:trHeight w:val="300"/>
        </w:trPr>
        <w:tc>
          <w:tcPr>
            <w:tcW w:w="10790" w:type="dxa"/>
            <w:hideMark/>
          </w:tcPr>
          <w:p w14:paraId="1DA2707B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Participates in cross-functional teams and works effectively with employees from diverse backgrounds </w:t>
            </w:r>
          </w:p>
        </w:tc>
      </w:tr>
      <w:tr w:rsidR="00A35489" w:rsidRPr="00A35489" w14:paraId="4DFDDE91" w14:textId="77777777" w:rsidTr="007A29B6">
        <w:trPr>
          <w:trHeight w:val="215"/>
        </w:trPr>
        <w:tc>
          <w:tcPr>
            <w:tcW w:w="10790" w:type="dxa"/>
            <w:shd w:val="clear" w:color="auto" w:fill="D9D9D9" w:themeFill="background1" w:themeFillShade="D9"/>
            <w:hideMark/>
          </w:tcPr>
          <w:p w14:paraId="57AAC96A" w14:textId="77777777" w:rsidR="00A35489" w:rsidRPr="009A7D5F" w:rsidRDefault="00A35489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INITIATIVE</w:t>
            </w:r>
          </w:p>
        </w:tc>
      </w:tr>
      <w:tr w:rsidR="00A35489" w:rsidRPr="00A35489" w14:paraId="677C621C" w14:textId="77777777" w:rsidTr="007A29B6">
        <w:trPr>
          <w:trHeight w:val="285"/>
        </w:trPr>
        <w:tc>
          <w:tcPr>
            <w:tcW w:w="10790" w:type="dxa"/>
            <w:hideMark/>
          </w:tcPr>
          <w:p w14:paraId="1F505292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Takes prompt action to accomplish tasks and meet goals and objectives </w:t>
            </w:r>
          </w:p>
        </w:tc>
      </w:tr>
      <w:tr w:rsidR="00A35489" w:rsidRPr="00A35489" w14:paraId="2DF21145" w14:textId="77777777" w:rsidTr="007A29B6">
        <w:trPr>
          <w:trHeight w:val="300"/>
        </w:trPr>
        <w:tc>
          <w:tcPr>
            <w:tcW w:w="10790" w:type="dxa"/>
            <w:hideMark/>
          </w:tcPr>
          <w:p w14:paraId="29CCB96B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Completes assignments with minimal direct oversight </w:t>
            </w:r>
          </w:p>
        </w:tc>
      </w:tr>
      <w:tr w:rsidR="00A35489" w:rsidRPr="00A35489" w14:paraId="578CF62D" w14:textId="77777777" w:rsidTr="007A29B6">
        <w:trPr>
          <w:trHeight w:val="300"/>
        </w:trPr>
        <w:tc>
          <w:tcPr>
            <w:tcW w:w="10790" w:type="dxa"/>
            <w:hideMark/>
          </w:tcPr>
          <w:p w14:paraId="3A8D3DE9" w14:textId="77777777" w:rsidR="00A35489" w:rsidRPr="009A7D5F" w:rsidRDefault="00A35489" w:rsidP="00A35489">
            <w:pPr>
              <w:rPr>
                <w:sz w:val="24"/>
              </w:rPr>
            </w:pPr>
            <w:r w:rsidRPr="009A7D5F">
              <w:rPr>
                <w:sz w:val="24"/>
              </w:rPr>
              <w:t>Utilizes equipment, supplies, and technology to achieve maximum efficiency</w:t>
            </w:r>
          </w:p>
        </w:tc>
      </w:tr>
      <w:tr w:rsidR="00A35489" w:rsidRPr="00A35489" w14:paraId="323B8A8D" w14:textId="77777777" w:rsidTr="007A29B6">
        <w:trPr>
          <w:trHeight w:val="242"/>
        </w:trPr>
        <w:tc>
          <w:tcPr>
            <w:tcW w:w="10790" w:type="dxa"/>
            <w:hideMark/>
          </w:tcPr>
          <w:p w14:paraId="55CCF0B7" w14:textId="77777777" w:rsidR="00A35489" w:rsidRPr="009A7D5F" w:rsidRDefault="00A35489" w:rsidP="00A35489">
            <w:pPr>
              <w:rPr>
                <w:sz w:val="24"/>
              </w:rPr>
            </w:pPr>
            <w:r w:rsidRPr="009A7D5F">
              <w:rPr>
                <w:sz w:val="24"/>
              </w:rPr>
              <w:t>Recommends process improvements within department and organization</w:t>
            </w:r>
          </w:p>
        </w:tc>
      </w:tr>
      <w:tr w:rsidR="00A35489" w:rsidRPr="00A35489" w14:paraId="5C50ABBC" w14:textId="77777777" w:rsidTr="007A29B6">
        <w:trPr>
          <w:trHeight w:val="300"/>
        </w:trPr>
        <w:tc>
          <w:tcPr>
            <w:tcW w:w="10790" w:type="dxa"/>
            <w:hideMark/>
          </w:tcPr>
          <w:p w14:paraId="313F168B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Collaborates with o</w:t>
            </w:r>
            <w:r w:rsidR="00814665" w:rsidRPr="009A7D5F">
              <w:rPr>
                <w:sz w:val="24"/>
              </w:rPr>
              <w:t xml:space="preserve">ther employees and departments </w:t>
            </w:r>
            <w:r w:rsidRPr="009A7D5F">
              <w:rPr>
                <w:sz w:val="24"/>
              </w:rPr>
              <w:t>as needed</w:t>
            </w:r>
          </w:p>
        </w:tc>
      </w:tr>
      <w:tr w:rsidR="00A35489" w:rsidRPr="00A35489" w14:paraId="305E0B46" w14:textId="77777777" w:rsidTr="007A29B6">
        <w:trPr>
          <w:trHeight w:val="260"/>
        </w:trPr>
        <w:tc>
          <w:tcPr>
            <w:tcW w:w="10790" w:type="dxa"/>
            <w:hideMark/>
          </w:tcPr>
          <w:p w14:paraId="1DD931F3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Actively participates in the development and achievement of team goals</w:t>
            </w:r>
          </w:p>
        </w:tc>
      </w:tr>
      <w:tr w:rsidR="00A35489" w:rsidRPr="00A35489" w14:paraId="0440DFF6" w14:textId="77777777" w:rsidTr="007A29B6">
        <w:trPr>
          <w:trHeight w:val="242"/>
        </w:trPr>
        <w:tc>
          <w:tcPr>
            <w:tcW w:w="10790" w:type="dxa"/>
            <w:shd w:val="clear" w:color="auto" w:fill="D9D9D9" w:themeFill="background1" w:themeFillShade="D9"/>
            <w:hideMark/>
          </w:tcPr>
          <w:p w14:paraId="22E347A9" w14:textId="77777777" w:rsidR="00A35489" w:rsidRPr="009A7D5F" w:rsidRDefault="00A35489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PROBLEM SOLVING/DECISION MAKING</w:t>
            </w:r>
          </w:p>
        </w:tc>
      </w:tr>
      <w:tr w:rsidR="00A35489" w:rsidRPr="00A35489" w14:paraId="73C1BB68" w14:textId="77777777" w:rsidTr="007A29B6">
        <w:trPr>
          <w:trHeight w:val="510"/>
        </w:trPr>
        <w:tc>
          <w:tcPr>
            <w:tcW w:w="10790" w:type="dxa"/>
            <w:hideMark/>
          </w:tcPr>
          <w:p w14:paraId="47DC915F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Identifies and analyzes problems weighing the relevance and accuracy of available information and recognizing one's filters, privileges, biases</w:t>
            </w:r>
            <w:r w:rsidR="00814665" w:rsidRPr="009A7D5F">
              <w:rPr>
                <w:sz w:val="24"/>
              </w:rPr>
              <w:t>,</w:t>
            </w:r>
            <w:r w:rsidRPr="009A7D5F">
              <w:rPr>
                <w:sz w:val="24"/>
              </w:rPr>
              <w:t xml:space="preserve"> and cultural preferences</w:t>
            </w:r>
          </w:p>
        </w:tc>
      </w:tr>
      <w:tr w:rsidR="00A35489" w:rsidRPr="00A35489" w14:paraId="1F2E8821" w14:textId="77777777" w:rsidTr="007A29B6">
        <w:trPr>
          <w:trHeight w:val="300"/>
        </w:trPr>
        <w:tc>
          <w:tcPr>
            <w:tcW w:w="10790" w:type="dxa"/>
            <w:hideMark/>
          </w:tcPr>
          <w:p w14:paraId="6A3F7313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Generates and evaluates alternative solutions and makes effective and timely decisions</w:t>
            </w:r>
          </w:p>
        </w:tc>
      </w:tr>
      <w:tr w:rsidR="00A35489" w:rsidRPr="00A35489" w14:paraId="60C4D40F" w14:textId="77777777" w:rsidTr="007A29B6">
        <w:trPr>
          <w:trHeight w:val="300"/>
        </w:trPr>
        <w:tc>
          <w:tcPr>
            <w:tcW w:w="10790" w:type="dxa"/>
            <w:hideMark/>
          </w:tcPr>
          <w:p w14:paraId="572926DD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Reviews the effects and implications of decisions and takes appropriate follow up actions</w:t>
            </w:r>
          </w:p>
        </w:tc>
      </w:tr>
      <w:tr w:rsidR="00A35489" w:rsidRPr="00A35489" w14:paraId="27A2ABAA" w14:textId="77777777" w:rsidTr="007A29B6">
        <w:trPr>
          <w:trHeight w:val="188"/>
        </w:trPr>
        <w:tc>
          <w:tcPr>
            <w:tcW w:w="10790" w:type="dxa"/>
            <w:shd w:val="clear" w:color="auto" w:fill="D9D9D9" w:themeFill="background1" w:themeFillShade="D9"/>
            <w:hideMark/>
          </w:tcPr>
          <w:p w14:paraId="7A08333D" w14:textId="77777777" w:rsidR="00A35489" w:rsidRPr="009A7D5F" w:rsidRDefault="00A35489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QUANTITY/QUALITY of WORK</w:t>
            </w:r>
          </w:p>
        </w:tc>
      </w:tr>
      <w:tr w:rsidR="00A35489" w:rsidRPr="00A35489" w14:paraId="71904953" w14:textId="77777777" w:rsidTr="007A29B6">
        <w:trPr>
          <w:trHeight w:val="300"/>
        </w:trPr>
        <w:tc>
          <w:tcPr>
            <w:tcW w:w="10790" w:type="dxa"/>
            <w:hideMark/>
          </w:tcPr>
          <w:p w14:paraId="26A06004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Pays close attention to detail</w:t>
            </w:r>
          </w:p>
        </w:tc>
      </w:tr>
      <w:tr w:rsidR="00A35489" w:rsidRPr="00A35489" w14:paraId="5F044E60" w14:textId="77777777" w:rsidTr="007A29B6">
        <w:trPr>
          <w:trHeight w:val="300"/>
        </w:trPr>
        <w:tc>
          <w:tcPr>
            <w:tcW w:w="10790" w:type="dxa"/>
            <w:hideMark/>
          </w:tcPr>
          <w:p w14:paraId="4759E71E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Strives to achieve accuracy and consistency in all tasks</w:t>
            </w:r>
          </w:p>
        </w:tc>
      </w:tr>
      <w:tr w:rsidR="00A35489" w:rsidRPr="00A35489" w14:paraId="7C4201BD" w14:textId="77777777" w:rsidTr="007A29B6">
        <w:trPr>
          <w:trHeight w:val="300"/>
        </w:trPr>
        <w:tc>
          <w:tcPr>
            <w:tcW w:w="10790" w:type="dxa"/>
            <w:hideMark/>
          </w:tcPr>
          <w:p w14:paraId="433FA8F8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Organizes work to achieve maximum productivity</w:t>
            </w:r>
          </w:p>
        </w:tc>
      </w:tr>
      <w:tr w:rsidR="00A35489" w:rsidRPr="00A35489" w14:paraId="25681D8C" w14:textId="77777777" w:rsidTr="007A29B6">
        <w:trPr>
          <w:trHeight w:val="300"/>
        </w:trPr>
        <w:tc>
          <w:tcPr>
            <w:tcW w:w="10790" w:type="dxa"/>
            <w:hideMark/>
          </w:tcPr>
          <w:p w14:paraId="0B49B317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 xml:space="preserve">Actively applies strategies and tactics that routinely deliver results </w:t>
            </w:r>
          </w:p>
        </w:tc>
      </w:tr>
      <w:tr w:rsidR="00A35489" w:rsidRPr="00A35489" w14:paraId="59879F6A" w14:textId="77777777" w:rsidTr="007A29B6">
        <w:trPr>
          <w:trHeight w:val="480"/>
        </w:trPr>
        <w:tc>
          <w:tcPr>
            <w:tcW w:w="10790" w:type="dxa"/>
            <w:hideMark/>
          </w:tcPr>
          <w:p w14:paraId="2642536F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Follows all safety rules, proactively works to prevent accidents, and encourages the use of sound judgment in order to comply with departmental and UMMS safety policies and procedures</w:t>
            </w:r>
          </w:p>
        </w:tc>
      </w:tr>
      <w:tr w:rsidR="00A35489" w:rsidRPr="00A35489" w14:paraId="495EFC51" w14:textId="77777777" w:rsidTr="007A29B6">
        <w:trPr>
          <w:trHeight w:val="300"/>
        </w:trPr>
        <w:tc>
          <w:tcPr>
            <w:tcW w:w="10790" w:type="dxa"/>
            <w:hideMark/>
          </w:tcPr>
          <w:p w14:paraId="42FB9A65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Produces a consistently high volume of work that also meets quality standards</w:t>
            </w:r>
          </w:p>
        </w:tc>
      </w:tr>
      <w:tr w:rsidR="00A35489" w:rsidRPr="00A35489" w14:paraId="698C5989" w14:textId="77777777" w:rsidTr="007A29B6">
        <w:trPr>
          <w:trHeight w:val="197"/>
        </w:trPr>
        <w:tc>
          <w:tcPr>
            <w:tcW w:w="10790" w:type="dxa"/>
            <w:shd w:val="clear" w:color="auto" w:fill="D9D9D9" w:themeFill="background1" w:themeFillShade="D9"/>
            <w:hideMark/>
          </w:tcPr>
          <w:p w14:paraId="5C029148" w14:textId="77777777" w:rsidR="00A35489" w:rsidRPr="009A7D5F" w:rsidRDefault="00A35489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SERVICE ORIENTATION</w:t>
            </w:r>
          </w:p>
        </w:tc>
      </w:tr>
      <w:tr w:rsidR="00A35489" w:rsidRPr="00A35489" w14:paraId="51688FA0" w14:textId="77777777" w:rsidTr="007A29B6">
        <w:trPr>
          <w:trHeight w:val="300"/>
        </w:trPr>
        <w:tc>
          <w:tcPr>
            <w:tcW w:w="10790" w:type="dxa"/>
            <w:hideMark/>
          </w:tcPr>
          <w:p w14:paraId="4853C991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Applies effective interpersonal and problem-solving skills when responding to clients</w:t>
            </w:r>
          </w:p>
        </w:tc>
      </w:tr>
      <w:tr w:rsidR="00A35489" w:rsidRPr="00A35489" w14:paraId="3B78EFF3" w14:textId="77777777" w:rsidTr="007A29B6">
        <w:trPr>
          <w:trHeight w:val="300"/>
        </w:trPr>
        <w:tc>
          <w:tcPr>
            <w:tcW w:w="10790" w:type="dxa"/>
            <w:hideMark/>
          </w:tcPr>
          <w:p w14:paraId="335ABFB2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Treats all of our diverse internal and external clients with respect and courtesy</w:t>
            </w:r>
          </w:p>
        </w:tc>
      </w:tr>
      <w:tr w:rsidR="00A35489" w:rsidRPr="00A35489" w14:paraId="140EB2C2" w14:textId="77777777" w:rsidTr="007A29B6">
        <w:trPr>
          <w:trHeight w:val="300"/>
        </w:trPr>
        <w:tc>
          <w:tcPr>
            <w:tcW w:w="10790" w:type="dxa"/>
            <w:hideMark/>
          </w:tcPr>
          <w:p w14:paraId="299A006A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Understands the needs and expectations of diverse clients and anticipates how to fulfill them</w:t>
            </w:r>
          </w:p>
        </w:tc>
      </w:tr>
      <w:tr w:rsidR="00A35489" w:rsidRPr="00A35489" w14:paraId="16A631C0" w14:textId="77777777" w:rsidTr="007A29B6">
        <w:trPr>
          <w:trHeight w:val="330"/>
        </w:trPr>
        <w:tc>
          <w:tcPr>
            <w:tcW w:w="10790" w:type="dxa"/>
            <w:hideMark/>
          </w:tcPr>
          <w:p w14:paraId="12EC8490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Demonstrates cultural sensitivity and competence when interacting with clients, fellow employees, and guests</w:t>
            </w:r>
          </w:p>
        </w:tc>
      </w:tr>
      <w:tr w:rsidR="00A35489" w:rsidRPr="00A35489" w14:paraId="2D583321" w14:textId="77777777" w:rsidTr="007A29B6">
        <w:trPr>
          <w:trHeight w:val="255"/>
        </w:trPr>
        <w:tc>
          <w:tcPr>
            <w:tcW w:w="10790" w:type="dxa"/>
            <w:hideMark/>
          </w:tcPr>
          <w:p w14:paraId="00CF5763" w14:textId="77777777" w:rsidR="00A35489" w:rsidRPr="009A7D5F" w:rsidRDefault="00A35489" w:rsidP="00A35489">
            <w:pPr>
              <w:rPr>
                <w:sz w:val="24"/>
              </w:rPr>
            </w:pPr>
            <w:r w:rsidRPr="009A7D5F">
              <w:rPr>
                <w:sz w:val="24"/>
              </w:rPr>
              <w:t>Takes personal responsibility applying proactive, solution focused approaches in responding to client needs</w:t>
            </w:r>
          </w:p>
        </w:tc>
      </w:tr>
      <w:tr w:rsidR="009A7D5F" w:rsidRPr="00A35489" w14:paraId="5628B4AB" w14:textId="77777777" w:rsidTr="007A29B6">
        <w:trPr>
          <w:trHeight w:val="197"/>
        </w:trPr>
        <w:tc>
          <w:tcPr>
            <w:tcW w:w="10790" w:type="dxa"/>
            <w:shd w:val="clear" w:color="auto" w:fill="D9D9D9" w:themeFill="background1" w:themeFillShade="D9"/>
            <w:hideMark/>
          </w:tcPr>
          <w:p w14:paraId="2BAE3B61" w14:textId="77777777" w:rsidR="009A7D5F" w:rsidRPr="009A7D5F" w:rsidRDefault="009A7D5F" w:rsidP="009A7D5F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t>DIVERSITY &amp;  INCLUSION</w:t>
            </w:r>
          </w:p>
        </w:tc>
      </w:tr>
      <w:tr w:rsidR="009A7D5F" w:rsidRPr="00A35489" w14:paraId="2CF0E875" w14:textId="77777777" w:rsidTr="007A29B6">
        <w:trPr>
          <w:trHeight w:val="300"/>
        </w:trPr>
        <w:tc>
          <w:tcPr>
            <w:tcW w:w="10790" w:type="dxa"/>
            <w:hideMark/>
          </w:tcPr>
          <w:p w14:paraId="72A7DDB2" w14:textId="77777777" w:rsidR="009A7D5F" w:rsidRPr="009A7D5F" w:rsidRDefault="009A7D5F" w:rsidP="001366B2">
            <w:pPr>
              <w:rPr>
                <w:sz w:val="24"/>
              </w:rPr>
            </w:pPr>
            <w:r w:rsidRPr="009A7D5F">
              <w:rPr>
                <w:sz w:val="24"/>
              </w:rPr>
              <w:t>Understands how social group identities shape the settings in which we work</w:t>
            </w:r>
          </w:p>
        </w:tc>
      </w:tr>
      <w:tr w:rsidR="009A7D5F" w:rsidRPr="00A35489" w14:paraId="2FF073C0" w14:textId="77777777" w:rsidTr="007A29B6">
        <w:trPr>
          <w:trHeight w:val="300"/>
        </w:trPr>
        <w:tc>
          <w:tcPr>
            <w:tcW w:w="10790" w:type="dxa"/>
            <w:hideMark/>
          </w:tcPr>
          <w:p w14:paraId="31128E79" w14:textId="77777777" w:rsidR="009A7D5F" w:rsidRPr="009A7D5F" w:rsidRDefault="009A7D5F" w:rsidP="009A7D5F">
            <w:pPr>
              <w:rPr>
                <w:sz w:val="24"/>
              </w:rPr>
            </w:pPr>
            <w:r w:rsidRPr="009A7D5F">
              <w:rPr>
                <w:sz w:val="24"/>
              </w:rPr>
              <w:t>Demonstrates self-awareness and the ability to see other points of view, valuing diverse experiences and ways of knowing</w:t>
            </w:r>
          </w:p>
        </w:tc>
      </w:tr>
      <w:tr w:rsidR="009A7D5F" w:rsidRPr="00A35489" w14:paraId="1C42C3E4" w14:textId="77777777" w:rsidTr="007A29B6">
        <w:trPr>
          <w:trHeight w:val="300"/>
        </w:trPr>
        <w:tc>
          <w:tcPr>
            <w:tcW w:w="10790" w:type="dxa"/>
            <w:hideMark/>
          </w:tcPr>
          <w:p w14:paraId="369564A4" w14:textId="77777777" w:rsidR="009A7D5F" w:rsidRPr="009A7D5F" w:rsidRDefault="009A7D5F" w:rsidP="001366B2">
            <w:pPr>
              <w:rPr>
                <w:sz w:val="24"/>
              </w:rPr>
            </w:pPr>
            <w:r w:rsidRPr="009A7D5F">
              <w:rPr>
                <w:sz w:val="24"/>
              </w:rPr>
              <w:t>Negotiates conflict and facilitates discussions with culture competence and cultural humility</w:t>
            </w:r>
          </w:p>
        </w:tc>
      </w:tr>
      <w:tr w:rsidR="009A7D5F" w:rsidRPr="00A35489" w14:paraId="6BF30F46" w14:textId="77777777" w:rsidTr="007A29B6">
        <w:trPr>
          <w:trHeight w:val="330"/>
        </w:trPr>
        <w:tc>
          <w:tcPr>
            <w:tcW w:w="10790" w:type="dxa"/>
            <w:hideMark/>
          </w:tcPr>
          <w:p w14:paraId="4861D346" w14:textId="77777777" w:rsidR="009A7D5F" w:rsidRPr="009A7D5F" w:rsidRDefault="007A29B6" w:rsidP="001366B2">
            <w:pPr>
              <w:rPr>
                <w:sz w:val="24"/>
              </w:rPr>
            </w:pPr>
            <w:r w:rsidRPr="007A29B6">
              <w:rPr>
                <w:sz w:val="24"/>
              </w:rPr>
              <w:t>Shows commitment  to continuous learning/improvement in managing diversity</w:t>
            </w:r>
          </w:p>
        </w:tc>
      </w:tr>
    </w:tbl>
    <w:p w14:paraId="669DF161" w14:textId="77777777" w:rsidR="009A7D5F" w:rsidRDefault="009A7D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5489" w:rsidRPr="009A7D5F" w14:paraId="041F18DA" w14:textId="77777777" w:rsidTr="00A35489">
        <w:trPr>
          <w:trHeight w:val="278"/>
        </w:trPr>
        <w:tc>
          <w:tcPr>
            <w:tcW w:w="10908" w:type="dxa"/>
            <w:shd w:val="clear" w:color="auto" w:fill="D9D9D9" w:themeFill="background1" w:themeFillShade="D9"/>
            <w:hideMark/>
          </w:tcPr>
          <w:p w14:paraId="5442074E" w14:textId="77777777" w:rsidR="00A35489" w:rsidRPr="009A7D5F" w:rsidRDefault="00A35489">
            <w:pPr>
              <w:rPr>
                <w:b/>
                <w:bCs/>
                <w:sz w:val="24"/>
              </w:rPr>
            </w:pPr>
            <w:r w:rsidRPr="009A7D5F">
              <w:rPr>
                <w:b/>
                <w:bCs/>
                <w:sz w:val="24"/>
              </w:rPr>
              <w:lastRenderedPageBreak/>
              <w:t>Leadership/Management (for those with supervisory responsibilities)</w:t>
            </w:r>
          </w:p>
        </w:tc>
      </w:tr>
      <w:tr w:rsidR="00A35489" w:rsidRPr="009A7D5F" w14:paraId="4DEBAAD9" w14:textId="77777777" w:rsidTr="00A35489">
        <w:trPr>
          <w:trHeight w:val="522"/>
        </w:trPr>
        <w:tc>
          <w:tcPr>
            <w:tcW w:w="10908" w:type="dxa"/>
            <w:hideMark/>
          </w:tcPr>
          <w:p w14:paraId="38090AAF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Sets clear priorities, goals and expectations and provides timely, constructive, and balanced feedback in holding staff members accountable</w:t>
            </w:r>
          </w:p>
        </w:tc>
      </w:tr>
      <w:tr w:rsidR="00A35489" w:rsidRPr="009A7D5F" w14:paraId="3822EC85" w14:textId="77777777" w:rsidTr="00A35489">
        <w:trPr>
          <w:trHeight w:val="510"/>
        </w:trPr>
        <w:tc>
          <w:tcPr>
            <w:tcW w:w="10908" w:type="dxa"/>
            <w:hideMark/>
          </w:tcPr>
          <w:p w14:paraId="6506276A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Delegates effectively and empowers team members and flexes style when faced with diverse teams understanding and effectively managing complex group dynamics and diverse perspectives</w:t>
            </w:r>
          </w:p>
        </w:tc>
      </w:tr>
      <w:tr w:rsidR="00A35489" w:rsidRPr="009A7D5F" w14:paraId="3F6A7135" w14:textId="77777777" w:rsidTr="00A35489">
        <w:trPr>
          <w:trHeight w:val="300"/>
        </w:trPr>
        <w:tc>
          <w:tcPr>
            <w:tcW w:w="10908" w:type="dxa"/>
            <w:hideMark/>
          </w:tcPr>
          <w:p w14:paraId="2ED86A15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Manages performance problems and team conflicts skillfully</w:t>
            </w:r>
          </w:p>
        </w:tc>
      </w:tr>
      <w:tr w:rsidR="00A35489" w:rsidRPr="009A7D5F" w14:paraId="38E209D2" w14:textId="77777777" w:rsidTr="00A35489">
        <w:trPr>
          <w:trHeight w:val="300"/>
        </w:trPr>
        <w:tc>
          <w:tcPr>
            <w:tcW w:w="10908" w:type="dxa"/>
            <w:hideMark/>
          </w:tcPr>
          <w:p w14:paraId="7185E654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Demonstrates effective mentoring, developing and motivating skills</w:t>
            </w:r>
          </w:p>
        </w:tc>
      </w:tr>
      <w:tr w:rsidR="00A35489" w:rsidRPr="009A7D5F" w14:paraId="4D08BA98" w14:textId="77777777" w:rsidTr="00A35489">
        <w:trPr>
          <w:trHeight w:val="285"/>
        </w:trPr>
        <w:tc>
          <w:tcPr>
            <w:tcW w:w="10908" w:type="dxa"/>
            <w:hideMark/>
          </w:tcPr>
          <w:p w14:paraId="529F86F1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Inspires and fosters team commitment, spirit, pride and trust and is attentive to the well-being of her/his staff</w:t>
            </w:r>
          </w:p>
        </w:tc>
      </w:tr>
      <w:tr w:rsidR="00A35489" w:rsidRPr="009A7D5F" w14:paraId="752C4B72" w14:textId="77777777" w:rsidTr="00A35489">
        <w:trPr>
          <w:trHeight w:val="300"/>
        </w:trPr>
        <w:tc>
          <w:tcPr>
            <w:tcW w:w="10908" w:type="dxa"/>
            <w:hideMark/>
          </w:tcPr>
          <w:p w14:paraId="62EB3A66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Takes a long-term view building a shared vision with staff in planning, decision making, and process improvement</w:t>
            </w:r>
          </w:p>
        </w:tc>
      </w:tr>
      <w:tr w:rsidR="00A35489" w:rsidRPr="009A7D5F" w14:paraId="113CA6D8" w14:textId="77777777" w:rsidTr="00A35489">
        <w:trPr>
          <w:trHeight w:val="300"/>
        </w:trPr>
        <w:tc>
          <w:tcPr>
            <w:tcW w:w="10908" w:type="dxa"/>
            <w:hideMark/>
          </w:tcPr>
          <w:p w14:paraId="3F573FF0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Acts as a positive role model</w:t>
            </w:r>
          </w:p>
        </w:tc>
      </w:tr>
      <w:tr w:rsidR="00A35489" w:rsidRPr="009A7D5F" w14:paraId="5337449D" w14:textId="77777777" w:rsidTr="00A35489">
        <w:trPr>
          <w:trHeight w:val="188"/>
        </w:trPr>
        <w:tc>
          <w:tcPr>
            <w:tcW w:w="10908" w:type="dxa"/>
            <w:hideMark/>
          </w:tcPr>
          <w:p w14:paraId="5ED958F9" w14:textId="77777777" w:rsidR="00A35489" w:rsidRPr="009A7D5F" w:rsidRDefault="00A35489">
            <w:pPr>
              <w:rPr>
                <w:sz w:val="24"/>
              </w:rPr>
            </w:pPr>
            <w:r w:rsidRPr="009A7D5F">
              <w:rPr>
                <w:sz w:val="24"/>
              </w:rPr>
              <w:t>Ensures that diverse, talented employees are appropriately recruited, selected, oriented, and acclimated to the organization</w:t>
            </w:r>
          </w:p>
        </w:tc>
      </w:tr>
    </w:tbl>
    <w:p w14:paraId="0A50140E" w14:textId="77777777" w:rsidR="007C1E77" w:rsidRDefault="007C1E77" w:rsidP="00A35489"/>
    <w:sectPr w:rsidR="007C1E77" w:rsidSect="00A35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EE869" w14:textId="77777777" w:rsidR="0036616C" w:rsidRDefault="0036616C" w:rsidP="00A35489">
      <w:pPr>
        <w:spacing w:after="0" w:line="240" w:lineRule="auto"/>
      </w:pPr>
      <w:r>
        <w:separator/>
      </w:r>
    </w:p>
  </w:endnote>
  <w:endnote w:type="continuationSeparator" w:id="0">
    <w:p w14:paraId="7F4695A0" w14:textId="77777777" w:rsidR="0036616C" w:rsidRDefault="0036616C" w:rsidP="00A3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C3DF" w14:textId="77777777" w:rsidR="001938A6" w:rsidRDefault="00193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bookmarkEnd w:id="0"/>
  <w:p w14:paraId="31CF16E1" w14:textId="77777777" w:rsidR="00A35489" w:rsidRDefault="001938A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1EA51C7" wp14:editId="25500EB8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D6CB7D6" id="Group 223" o:spid="_x0000_s1026" style="position:absolute;margin-left:0;margin-top:0;width:5.75pt;height:55.05pt;z-index:251663360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17101" wp14:editId="4E68E3C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4-09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CC0912B" w14:textId="2C78BD36" w:rsidR="001938A6" w:rsidRDefault="00205F08">
                              <w:pPr>
                                <w:jc w:val="right"/>
                              </w:pPr>
                              <w:r>
                                <w:t>April 9, 2018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B517101" id="Rectangle 451" o:spid="_x0000_s1026" style="position:absolute;margin-left:0;margin-top:0;width:467.65pt;height:58.3pt;z-index:251662336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8-04-09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1CC0912B" w14:textId="2C78BD36" w:rsidR="001938A6" w:rsidRDefault="00205F08">
                        <w:pPr>
                          <w:jc w:val="right"/>
                        </w:pPr>
                        <w:r>
                          <w:t>April 9, 2018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4E36" w14:textId="77777777" w:rsidR="001938A6" w:rsidRDefault="00193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E0878" w14:textId="77777777" w:rsidR="0036616C" w:rsidRDefault="0036616C" w:rsidP="00A35489">
      <w:pPr>
        <w:spacing w:after="0" w:line="240" w:lineRule="auto"/>
      </w:pPr>
      <w:r>
        <w:separator/>
      </w:r>
    </w:p>
  </w:footnote>
  <w:footnote w:type="continuationSeparator" w:id="0">
    <w:p w14:paraId="2A6531BF" w14:textId="77777777" w:rsidR="0036616C" w:rsidRDefault="0036616C" w:rsidP="00A3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BBCD3" w14:textId="77777777" w:rsidR="00A35489" w:rsidRDefault="00205F08">
    <w:pPr>
      <w:pStyle w:val="Header"/>
    </w:pPr>
    <w:r>
      <w:rPr>
        <w:noProof/>
      </w:rPr>
      <w:pict w14:anchorId="4E7DD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584805" o:spid="_x0000_s2050" type="#_x0000_t75" style="position:absolute;margin-left:0;margin-top:0;width:539.65pt;height:383.95pt;z-index:-251657216;mso-position-horizontal:center;mso-position-horizontal-relative:margin;mso-position-vertical:center;mso-position-vertical-relative:margin" o:allowincell="f">
          <v:imagedata r:id="rId1" o:title="Performance Driven H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7393D" w14:textId="77777777" w:rsidR="00A35489" w:rsidRDefault="00205F08">
    <w:pPr>
      <w:pStyle w:val="Header"/>
    </w:pPr>
    <w:r>
      <w:rPr>
        <w:noProof/>
      </w:rPr>
      <w:pict w14:anchorId="4D83B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584806" o:spid="_x0000_s2051" type="#_x0000_t75" style="position:absolute;margin-left:0;margin-top:0;width:539.65pt;height:383.95pt;z-index:-251656192;mso-position-horizontal:center;mso-position-horizontal-relative:margin;mso-position-vertical:center;mso-position-vertical-relative:margin" o:allowincell="f">
          <v:imagedata r:id="rId1" o:title="Performance Driven H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D98D" w14:textId="77777777" w:rsidR="00A35489" w:rsidRDefault="00205F08">
    <w:pPr>
      <w:pStyle w:val="Header"/>
    </w:pPr>
    <w:r>
      <w:rPr>
        <w:noProof/>
      </w:rPr>
      <w:pict w14:anchorId="28F6BD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584804" o:spid="_x0000_s2049" type="#_x0000_t75" style="position:absolute;margin-left:0;margin-top:0;width:539.65pt;height:383.95pt;z-index:-251658240;mso-position-horizontal:center;mso-position-horizontal-relative:margin;mso-position-vertical:center;mso-position-vertical-relative:margin" o:allowincell="f">
          <v:imagedata r:id="rId1" o:title="Performance Driven HR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89"/>
    <w:rsid w:val="0014448E"/>
    <w:rsid w:val="001938A6"/>
    <w:rsid w:val="00205F08"/>
    <w:rsid w:val="0036616C"/>
    <w:rsid w:val="004C10D7"/>
    <w:rsid w:val="0062596F"/>
    <w:rsid w:val="007A29B6"/>
    <w:rsid w:val="007C1E77"/>
    <w:rsid w:val="00814665"/>
    <w:rsid w:val="009A7D5F"/>
    <w:rsid w:val="00A35489"/>
    <w:rsid w:val="00C259EE"/>
    <w:rsid w:val="00E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007CE9"/>
  <w15:docId w15:val="{ED4765B5-0BBB-49F9-ACE3-4AFE6FAC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489"/>
  </w:style>
  <w:style w:type="paragraph" w:styleId="Footer">
    <w:name w:val="footer"/>
    <w:basedOn w:val="Normal"/>
    <w:link w:val="FooterChar"/>
    <w:uiPriority w:val="99"/>
    <w:unhideWhenUsed/>
    <w:rsid w:val="00A35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2018-04-09T00:00:00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Brion</dc:creator>
  <cp:lastModifiedBy>Parker, Bette</cp:lastModifiedBy>
  <cp:revision>3</cp:revision>
  <cp:lastPrinted>2018-01-29T15:16:00Z</cp:lastPrinted>
  <dcterms:created xsi:type="dcterms:W3CDTF">2018-04-09T13:53:00Z</dcterms:created>
  <dcterms:modified xsi:type="dcterms:W3CDTF">2018-04-09T13:54:00Z</dcterms:modified>
</cp:coreProperties>
</file>