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6B" w:rsidRDefault="0076356B" w:rsidP="0076356B">
      <w:pPr>
        <w:spacing w:after="0"/>
        <w:jc w:val="center"/>
        <w:rPr>
          <w:rFonts w:ascii="Baskerville Old Face" w:hAnsi="Baskerville Old Face"/>
          <w:noProof/>
          <w:sz w:val="44"/>
          <w:szCs w:val="44"/>
        </w:rPr>
      </w:pPr>
      <w:r>
        <w:rPr>
          <w:noProof/>
        </w:rPr>
        <w:drawing>
          <wp:inline distT="0" distB="0" distL="0" distR="0" wp14:anchorId="66CA66AF" wp14:editId="7DD2241B">
            <wp:extent cx="1016813" cy="990704"/>
            <wp:effectExtent l="0" t="0" r="0" b="0"/>
            <wp:docPr id="3" name="Picture 3" descr="http://www.kathimitchell.com/earthda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athimitchell.com/earthday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941" cy="99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56B" w:rsidRPr="0076356B" w:rsidRDefault="0076356B" w:rsidP="0076356B">
      <w:pPr>
        <w:spacing w:after="0"/>
        <w:jc w:val="center"/>
        <w:rPr>
          <w:rFonts w:ascii="Segoe Script" w:hAnsi="Segoe Script"/>
          <w:b/>
          <w:noProof/>
          <w:color w:val="003399"/>
          <w:sz w:val="44"/>
          <w:szCs w:val="44"/>
        </w:rPr>
      </w:pPr>
      <w:r w:rsidRPr="0076356B">
        <w:rPr>
          <w:rFonts w:ascii="Segoe Script" w:hAnsi="Segoe Script"/>
          <w:b/>
          <w:noProof/>
          <w:color w:val="003399"/>
          <w:sz w:val="44"/>
          <w:szCs w:val="44"/>
        </w:rPr>
        <w:t>2017</w:t>
      </w:r>
    </w:p>
    <w:p w:rsidR="006D6755" w:rsidRDefault="006D6755" w:rsidP="0076356B">
      <w:pPr>
        <w:jc w:val="center"/>
        <w:rPr>
          <w:rFonts w:ascii="Baskerville Old Face" w:hAnsi="Baskerville Old Face"/>
          <w:noProof/>
          <w:sz w:val="44"/>
          <w:szCs w:val="44"/>
        </w:rPr>
      </w:pPr>
      <w:r>
        <w:rPr>
          <w:noProof/>
          <w:color w:val="0000FF"/>
        </w:rPr>
        <w:drawing>
          <wp:inline distT="0" distB="0" distL="0" distR="0" wp14:anchorId="73F1D966" wp14:editId="202E2694">
            <wp:extent cx="716890" cy="578331"/>
            <wp:effectExtent l="0" t="0" r="7620" b="0"/>
            <wp:docPr id="2" name="Picture 2" descr="Description: Image result for mortarboar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Image result for mortarboar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90" cy="57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skerville Old Face" w:hAnsi="Baskerville Old Face"/>
          <w:noProof/>
          <w:sz w:val="44"/>
          <w:szCs w:val="44"/>
        </w:rPr>
        <w:t xml:space="preserve">        </w:t>
      </w:r>
      <w:r w:rsidRPr="00757DA5">
        <w:rPr>
          <w:rFonts w:ascii="Baskerville Old Face" w:hAnsi="Baskerville Old Face"/>
          <w:noProof/>
          <w:color w:val="003399"/>
          <w:sz w:val="44"/>
          <w:szCs w:val="44"/>
        </w:rPr>
        <w:t>Congratulations, Graduates!!</w:t>
      </w:r>
      <w:r>
        <w:rPr>
          <w:rFonts w:ascii="Baskerville Old Face" w:hAnsi="Baskerville Old Face"/>
          <w:noProof/>
          <w:sz w:val="44"/>
          <w:szCs w:val="44"/>
        </w:rPr>
        <w:t xml:space="preserve">      </w:t>
      </w:r>
      <w:r>
        <w:rPr>
          <w:rFonts w:ascii="Baskerville Old Face" w:hAnsi="Baskerville Old Face"/>
          <w:noProof/>
          <w:sz w:val="44"/>
          <w:szCs w:val="44"/>
        </w:rPr>
        <w:t xml:space="preserve"> </w:t>
      </w:r>
      <w:r>
        <w:rPr>
          <w:noProof/>
          <w:color w:val="0000FF"/>
        </w:rPr>
        <w:drawing>
          <wp:inline distT="0" distB="0" distL="0" distR="0" wp14:anchorId="542CB24C" wp14:editId="51C0FD2D">
            <wp:extent cx="607162" cy="830692"/>
            <wp:effectExtent l="0" t="0" r="2540" b="7620"/>
            <wp:docPr id="1" name="Picture 1" descr="Description: Image result for diplom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Image result for diplom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87" cy="8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755" w:rsidRPr="00757DA5" w:rsidRDefault="006D6755" w:rsidP="006D6755">
      <w:pPr>
        <w:spacing w:after="0"/>
        <w:jc w:val="center"/>
        <w:rPr>
          <w:rFonts w:ascii="Baskerville Old Face" w:hAnsi="Baskerville Old Face"/>
          <w:b/>
          <w:i/>
          <w:noProof/>
          <w:color w:val="003399"/>
          <w:sz w:val="20"/>
          <w:szCs w:val="20"/>
        </w:rPr>
      </w:pPr>
      <w:r w:rsidRPr="00757DA5">
        <w:rPr>
          <w:rFonts w:ascii="Baskerville Old Face" w:hAnsi="Baskerville Old Face"/>
          <w:b/>
          <w:i/>
          <w:noProof/>
          <w:color w:val="003399"/>
          <w:sz w:val="20"/>
          <w:szCs w:val="20"/>
        </w:rPr>
        <w:t>You’ve worked very hard to reach this milestone</w:t>
      </w:r>
    </w:p>
    <w:p w:rsidR="006D6755" w:rsidRPr="00757DA5" w:rsidRDefault="006D6755" w:rsidP="006D6755">
      <w:pPr>
        <w:spacing w:after="0"/>
        <w:jc w:val="center"/>
        <w:rPr>
          <w:rFonts w:ascii="Baskerville Old Face" w:hAnsi="Baskerville Old Face"/>
          <w:b/>
          <w:i/>
          <w:noProof/>
          <w:color w:val="003399"/>
          <w:sz w:val="20"/>
          <w:szCs w:val="20"/>
        </w:rPr>
      </w:pPr>
      <w:r w:rsidRPr="00757DA5">
        <w:rPr>
          <w:rFonts w:ascii="Baskerville Old Face" w:hAnsi="Baskerville Old Face"/>
          <w:b/>
          <w:i/>
          <w:noProof/>
          <w:color w:val="003399"/>
          <w:sz w:val="20"/>
          <w:szCs w:val="20"/>
        </w:rPr>
        <w:t>and we would like to help you as you head into the future.</w:t>
      </w:r>
    </w:p>
    <w:p w:rsidR="00757DA5" w:rsidRDefault="00757DA5" w:rsidP="006D6755">
      <w:pPr>
        <w:spacing w:after="0"/>
        <w:jc w:val="center"/>
        <w:rPr>
          <w:rFonts w:ascii="Baskerville Old Face" w:hAnsi="Baskerville Old Face"/>
          <w:b/>
          <w:i/>
          <w:noProof/>
          <w:sz w:val="20"/>
          <w:szCs w:val="20"/>
        </w:rPr>
      </w:pPr>
    </w:p>
    <w:p w:rsidR="00757DA5" w:rsidRDefault="00757DA5" w:rsidP="006D6755">
      <w:pPr>
        <w:spacing w:after="0"/>
        <w:jc w:val="center"/>
        <w:rPr>
          <w:rFonts w:ascii="Baskerville Old Face" w:hAnsi="Baskerville Old Face"/>
          <w:b/>
          <w:i/>
          <w:noProof/>
          <w:sz w:val="20"/>
          <w:szCs w:val="20"/>
        </w:rPr>
      </w:pPr>
    </w:p>
    <w:p w:rsidR="00757DA5" w:rsidRDefault="00757DA5" w:rsidP="006D6755">
      <w:pPr>
        <w:spacing w:after="0"/>
        <w:jc w:val="center"/>
        <w:rPr>
          <w:rFonts w:ascii="Baskerville Old Face" w:hAnsi="Baskerville Old Face"/>
          <w:b/>
          <w:i/>
          <w:noProof/>
          <w:sz w:val="20"/>
          <w:szCs w:val="20"/>
        </w:rPr>
      </w:pPr>
    </w:p>
    <w:p w:rsidR="006D6755" w:rsidRDefault="006D6755" w:rsidP="006D6755">
      <w:pPr>
        <w:jc w:val="center"/>
        <w:rPr>
          <w:rFonts w:ascii="Baskerville Old Face" w:hAnsi="Baskerville Old Face"/>
          <w:i/>
          <w:noProof/>
          <w:sz w:val="20"/>
          <w:szCs w:val="20"/>
        </w:rPr>
      </w:pPr>
    </w:p>
    <w:p w:rsidR="006D6755" w:rsidRPr="0076356B" w:rsidRDefault="006D6755" w:rsidP="006D6755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 w:rsidRPr="0076356B">
        <w:rPr>
          <w:rFonts w:ascii="Baskerville Old Face" w:hAnsi="Baskerville Old Face"/>
          <w:b/>
          <w:noProof/>
          <w:sz w:val="20"/>
          <w:szCs w:val="20"/>
        </w:rPr>
        <w:t>Students graduating within the next six months, or those that have gradu</w:t>
      </w:r>
      <w:r w:rsidRPr="0076356B">
        <w:rPr>
          <w:rFonts w:ascii="Baskerville Old Face" w:hAnsi="Baskerville Old Face"/>
          <w:b/>
          <w:noProof/>
          <w:sz w:val="20"/>
          <w:szCs w:val="20"/>
        </w:rPr>
        <w:t>ated within the past two years,</w:t>
      </w:r>
    </w:p>
    <w:p w:rsidR="006D6755" w:rsidRPr="0076356B" w:rsidRDefault="006D6755" w:rsidP="006D6755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 w:rsidRPr="0076356B">
        <w:rPr>
          <w:rFonts w:ascii="Baskerville Old Face" w:hAnsi="Baskerville Old Face"/>
          <w:b/>
          <w:noProof/>
          <w:sz w:val="20"/>
          <w:szCs w:val="20"/>
        </w:rPr>
        <w:t>may have the following incentives</w:t>
      </w:r>
      <w:r w:rsidRPr="0076356B">
        <w:rPr>
          <w:rFonts w:ascii="Baskerville Old Face" w:hAnsi="Baskerville Old Face"/>
          <w:b/>
          <w:noProof/>
          <w:sz w:val="20"/>
          <w:szCs w:val="20"/>
        </w:rPr>
        <w:t xml:space="preserve"> </w:t>
      </w:r>
      <w:r w:rsidRPr="0076356B">
        <w:rPr>
          <w:rFonts w:ascii="Baskerville Old Face" w:hAnsi="Baskerville Old Face"/>
          <w:b/>
          <w:noProof/>
          <w:sz w:val="20"/>
          <w:szCs w:val="20"/>
        </w:rPr>
        <w:t>available to them for the lease, fina</w:t>
      </w:r>
      <w:r w:rsidR="00757DA5" w:rsidRPr="0076356B">
        <w:rPr>
          <w:rFonts w:ascii="Baskerville Old Face" w:hAnsi="Baskerville Old Face"/>
          <w:b/>
          <w:noProof/>
          <w:sz w:val="20"/>
          <w:szCs w:val="20"/>
        </w:rPr>
        <w:t>nce or purchase of a new Toyota:</w:t>
      </w:r>
    </w:p>
    <w:p w:rsidR="00757DA5" w:rsidRDefault="00757DA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</w:p>
    <w:p w:rsidR="00757DA5" w:rsidRDefault="00757DA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</w:p>
    <w:p w:rsidR="006D6755" w:rsidRPr="00495895" w:rsidRDefault="006D6755" w:rsidP="006D6755">
      <w:pPr>
        <w:spacing w:after="0"/>
        <w:jc w:val="center"/>
        <w:rPr>
          <w:rFonts w:ascii="Baskerville Old Face" w:hAnsi="Baskerville Old Face"/>
          <w:noProof/>
        </w:rPr>
      </w:pPr>
    </w:p>
    <w:p w:rsidR="006D6755" w:rsidRPr="00757DA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color w:val="006600"/>
        </w:rPr>
      </w:pPr>
      <w:r w:rsidRPr="00757DA5">
        <w:rPr>
          <w:rFonts w:ascii="Baskerville Old Face" w:hAnsi="Baskerville Old Face"/>
          <w:b/>
          <w:noProof/>
          <w:color w:val="006600"/>
        </w:rPr>
        <w:t>College Grad rebates from $750 to</w:t>
      </w:r>
      <w:r w:rsidRPr="00757DA5">
        <w:rPr>
          <w:rFonts w:ascii="Baskerville Old Face" w:hAnsi="Baskerville Old Face"/>
          <w:b/>
          <w:noProof/>
          <w:color w:val="006600"/>
        </w:rPr>
        <w:t xml:space="preserve"> $1,250</w:t>
      </w:r>
    </w:p>
    <w:p w:rsidR="006D6755" w:rsidRPr="00757DA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color w:val="006600"/>
        </w:rPr>
      </w:pPr>
    </w:p>
    <w:p w:rsidR="006D6755" w:rsidRPr="00757DA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color w:val="006600"/>
        </w:rPr>
      </w:pPr>
      <w:r w:rsidRPr="00757DA5">
        <w:rPr>
          <w:rFonts w:ascii="Baskerville Old Face" w:hAnsi="Baskerville Old Face"/>
          <w:b/>
          <w:noProof/>
          <w:color w:val="006600"/>
        </w:rPr>
        <w:t>May be combined with other Toyota rebates, special APRs and lease programs</w:t>
      </w:r>
    </w:p>
    <w:p w:rsidR="006D6755" w:rsidRPr="00757DA5" w:rsidRDefault="00495895" w:rsidP="006D6755">
      <w:pPr>
        <w:spacing w:after="0"/>
        <w:jc w:val="center"/>
        <w:rPr>
          <w:rFonts w:ascii="Baskerville Old Face" w:hAnsi="Baskerville Old Face"/>
          <w:b/>
          <w:noProof/>
          <w:color w:val="006600"/>
        </w:rPr>
      </w:pPr>
      <w:r w:rsidRPr="00757DA5">
        <w:rPr>
          <w:rFonts w:ascii="Baskerville Old Face" w:hAnsi="Baskerville Old Face"/>
          <w:b/>
          <w:noProof/>
          <w:color w:val="006600"/>
        </w:rPr>
        <w:t xml:space="preserve">(currently </w:t>
      </w:r>
      <w:r w:rsidR="006D6755" w:rsidRPr="00757DA5">
        <w:rPr>
          <w:rFonts w:ascii="Baskerville Old Face" w:hAnsi="Baskerville Old Face"/>
          <w:b/>
          <w:noProof/>
          <w:color w:val="006600"/>
        </w:rPr>
        <w:t>include</w:t>
      </w:r>
      <w:r w:rsidRPr="00757DA5">
        <w:rPr>
          <w:rFonts w:ascii="Baskerville Old Face" w:hAnsi="Baskerville Old Face"/>
          <w:b/>
          <w:noProof/>
          <w:color w:val="006600"/>
        </w:rPr>
        <w:t>s</w:t>
      </w:r>
      <w:r w:rsidR="006D6755" w:rsidRPr="00757DA5">
        <w:rPr>
          <w:rFonts w:ascii="Baskerville Old Face" w:hAnsi="Baskerville Old Face"/>
          <w:b/>
          <w:noProof/>
          <w:color w:val="006600"/>
        </w:rPr>
        <w:t xml:space="preserve"> 0% APR up to 72 months and rebates up to $3,000)</w:t>
      </w:r>
    </w:p>
    <w:p w:rsidR="006D6755" w:rsidRPr="00757DA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color w:val="006600"/>
          <w:sz w:val="20"/>
          <w:szCs w:val="20"/>
        </w:rPr>
      </w:pPr>
    </w:p>
    <w:p w:rsidR="006D6755" w:rsidRPr="00757DA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color w:val="006600"/>
        </w:rPr>
      </w:pPr>
      <w:r w:rsidRPr="00757DA5">
        <w:rPr>
          <w:rFonts w:ascii="Baskerville Old Face" w:hAnsi="Baskerville Old Face"/>
          <w:b/>
          <w:noProof/>
          <w:color w:val="006600"/>
        </w:rPr>
        <w:t>May be combined with UMMs/UMMHC Employee Pricing Program</w:t>
      </w:r>
      <w:r w:rsidR="00495895" w:rsidRPr="00757DA5">
        <w:rPr>
          <w:rFonts w:ascii="Baskerville Old Face" w:hAnsi="Baskerville Old Face"/>
          <w:b/>
          <w:noProof/>
          <w:color w:val="006600"/>
        </w:rPr>
        <w:t xml:space="preserve"> (see your intranet)</w:t>
      </w:r>
    </w:p>
    <w:p w:rsidR="00495895" w:rsidRPr="00757DA5" w:rsidRDefault="00495895" w:rsidP="006D6755">
      <w:pPr>
        <w:spacing w:after="0"/>
        <w:jc w:val="center"/>
        <w:rPr>
          <w:rFonts w:ascii="Baskerville Old Face" w:hAnsi="Baskerville Old Face"/>
          <w:b/>
          <w:noProof/>
          <w:color w:val="006600"/>
        </w:rPr>
      </w:pPr>
    </w:p>
    <w:p w:rsidR="00495895" w:rsidRPr="00757DA5" w:rsidRDefault="00757DA5" w:rsidP="006D6755">
      <w:pPr>
        <w:spacing w:after="0"/>
        <w:jc w:val="center"/>
        <w:rPr>
          <w:rFonts w:ascii="Baskerville Old Face" w:hAnsi="Baskerville Old Face"/>
          <w:b/>
          <w:noProof/>
          <w:color w:val="006600"/>
        </w:rPr>
      </w:pPr>
      <w:r w:rsidRPr="00757DA5">
        <w:rPr>
          <w:rFonts w:ascii="Baskerville Old Face" w:hAnsi="Baskerville Old Face"/>
          <w:b/>
          <w:noProof/>
          <w:color w:val="006600"/>
        </w:rPr>
        <w:t>2-year, 4-year, graduate and registered nursing degrees qualify</w:t>
      </w:r>
    </w:p>
    <w:p w:rsidR="006D6755" w:rsidRDefault="006D675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</w:p>
    <w:p w:rsidR="006D6755" w:rsidRDefault="006D675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</w:p>
    <w:p w:rsidR="00757DA5" w:rsidRDefault="00757DA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</w:p>
    <w:p w:rsidR="00757DA5" w:rsidRDefault="00757DA5" w:rsidP="00071E47">
      <w:pPr>
        <w:spacing w:after="0"/>
        <w:rPr>
          <w:rFonts w:ascii="Baskerville Old Face" w:hAnsi="Baskerville Old Face"/>
          <w:noProof/>
          <w:sz w:val="20"/>
          <w:szCs w:val="20"/>
        </w:rPr>
      </w:pPr>
      <w:bookmarkStart w:id="0" w:name="_GoBack"/>
      <w:bookmarkEnd w:id="0"/>
    </w:p>
    <w:p w:rsidR="00757DA5" w:rsidRDefault="00757DA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</w:p>
    <w:p w:rsidR="006D6755" w:rsidRDefault="006D675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  <w:r>
        <w:rPr>
          <w:rFonts w:ascii="Baskerville Old Face" w:hAnsi="Baskerville Old Face"/>
          <w:noProof/>
          <w:sz w:val="20"/>
          <w:szCs w:val="20"/>
        </w:rPr>
        <w:t>For appointments or more information, please contact:</w:t>
      </w:r>
    </w:p>
    <w:p w:rsidR="006D6755" w:rsidRDefault="006D6755" w:rsidP="006D6755">
      <w:pPr>
        <w:spacing w:after="0"/>
        <w:jc w:val="center"/>
        <w:rPr>
          <w:rFonts w:ascii="Baskerville Old Face" w:hAnsi="Baskerville Old Face"/>
          <w:noProof/>
          <w:sz w:val="24"/>
          <w:szCs w:val="24"/>
        </w:rPr>
      </w:pPr>
    </w:p>
    <w:p w:rsidR="006D675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>
        <w:rPr>
          <w:rFonts w:ascii="Baskerville Old Face" w:hAnsi="Baskerville Old Face"/>
          <w:b/>
          <w:noProof/>
          <w:sz w:val="20"/>
          <w:szCs w:val="20"/>
        </w:rPr>
        <w:t>Marque Hoenig</w:t>
      </w:r>
    </w:p>
    <w:p w:rsidR="006D6755" w:rsidRDefault="00757DA5" w:rsidP="00757DA5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>
        <w:rPr>
          <w:rFonts w:ascii="Baskerville Old Face" w:hAnsi="Baskerville Old Face"/>
          <w:b/>
          <w:noProof/>
          <w:sz w:val="20"/>
          <w:szCs w:val="20"/>
        </w:rPr>
        <w:t xml:space="preserve">Sales &amp; Leasing / Business &amp; </w:t>
      </w:r>
      <w:r w:rsidR="006D6755">
        <w:rPr>
          <w:rFonts w:ascii="Baskerville Old Face" w:hAnsi="Baskerville Old Face"/>
          <w:b/>
          <w:noProof/>
          <w:sz w:val="20"/>
          <w:szCs w:val="20"/>
        </w:rPr>
        <w:t>College Programs Director</w:t>
      </w:r>
    </w:p>
    <w:p w:rsidR="006D6755" w:rsidRDefault="006D675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</w:p>
    <w:p w:rsidR="006D675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>
        <w:rPr>
          <w:rFonts w:ascii="Baskerville Old Face" w:hAnsi="Baskerville Old Face"/>
          <w:b/>
          <w:noProof/>
          <w:sz w:val="20"/>
          <w:szCs w:val="20"/>
        </w:rPr>
        <w:t>508.832.8000</w:t>
      </w:r>
    </w:p>
    <w:p w:rsidR="006D675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>
        <w:rPr>
          <w:rFonts w:ascii="Baskerville Old Face" w:hAnsi="Baskerville Old Face"/>
          <w:b/>
          <w:noProof/>
          <w:sz w:val="20"/>
          <w:szCs w:val="20"/>
        </w:rPr>
        <w:t>marque@herbchambers.com</w:t>
      </w:r>
    </w:p>
    <w:p w:rsidR="006D6755" w:rsidRDefault="006D6755" w:rsidP="006D6755">
      <w:pPr>
        <w:spacing w:after="0"/>
        <w:jc w:val="center"/>
        <w:rPr>
          <w:rFonts w:ascii="Baskerville Old Face" w:hAnsi="Baskerville Old Face"/>
          <w:noProof/>
          <w:sz w:val="20"/>
          <w:szCs w:val="20"/>
        </w:rPr>
      </w:pPr>
    </w:p>
    <w:p w:rsidR="006D675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>
        <w:rPr>
          <w:rFonts w:ascii="Baskerville Old Face" w:hAnsi="Baskerville Old Face"/>
          <w:b/>
          <w:noProof/>
          <w:sz w:val="20"/>
          <w:szCs w:val="20"/>
        </w:rPr>
        <w:t>Herb Chambers Toyota of Auburn</w:t>
      </w:r>
    </w:p>
    <w:p w:rsidR="006D6755" w:rsidRDefault="006D6755" w:rsidP="006D6755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>
        <w:rPr>
          <w:rFonts w:ascii="Baskerville Old Face" w:hAnsi="Baskerville Old Face"/>
          <w:b/>
          <w:noProof/>
          <w:sz w:val="20"/>
          <w:szCs w:val="20"/>
        </w:rPr>
        <w:t>809 Washington Street, Route 20</w:t>
      </w:r>
    </w:p>
    <w:p w:rsidR="001D2DFD" w:rsidRPr="00071E47" w:rsidRDefault="006D6755" w:rsidP="00071E47">
      <w:pPr>
        <w:spacing w:after="0"/>
        <w:jc w:val="center"/>
        <w:rPr>
          <w:rFonts w:ascii="Baskerville Old Face" w:hAnsi="Baskerville Old Face"/>
          <w:b/>
          <w:noProof/>
          <w:sz w:val="20"/>
          <w:szCs w:val="20"/>
        </w:rPr>
      </w:pPr>
      <w:r>
        <w:rPr>
          <w:rFonts w:ascii="Baskerville Old Face" w:hAnsi="Baskerville Old Face"/>
          <w:b/>
          <w:noProof/>
          <w:sz w:val="20"/>
          <w:szCs w:val="20"/>
        </w:rPr>
        <w:t>Auburn, MA 01588</w:t>
      </w:r>
    </w:p>
    <w:sectPr w:rsidR="001D2DFD" w:rsidRPr="00071E47" w:rsidSect="00071E47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55"/>
    <w:rsid w:val="00071E47"/>
    <w:rsid w:val="001D2DFD"/>
    <w:rsid w:val="00495895"/>
    <w:rsid w:val="006D6755"/>
    <w:rsid w:val="00757DA5"/>
    <w:rsid w:val="007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ahUKEwj9ufW-tN3RAhXJ8CYKHXDcDacQjRwIBw&amp;url=http://www.clipartpanda.com/categories/diploma-clip-art-free&amp;bvm=bv.145063293,d.eWE&amp;psig=AFQjCNGWlFVscZEvjhJ95SCcikkHr4KtNw&amp;ust=14854375081780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0ahUKEwi3w8ncs93RAhVLOCYKHW5dC5sQjRwIBw&amp;url=http://worldartsme.com/graduation-mortar-board-clipart.html&amp;bvm=bv.145063293,d.eWE&amp;psig=AFQjCNF8KpQEjykqWGwYnUS9JQLOZOEMyg&amp;ust=148543721437962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Herb Chambers Companies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 Hoenig</dc:creator>
  <cp:lastModifiedBy>Marque Hoenig</cp:lastModifiedBy>
  <cp:revision>1</cp:revision>
  <cp:lastPrinted>2017-04-12T21:02:00Z</cp:lastPrinted>
  <dcterms:created xsi:type="dcterms:W3CDTF">2017-04-12T20:19:00Z</dcterms:created>
  <dcterms:modified xsi:type="dcterms:W3CDTF">2017-04-12T21:12:00Z</dcterms:modified>
</cp:coreProperties>
</file>