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7073D" w14:textId="77777777" w:rsidR="00AC5295" w:rsidRDefault="00FB7518" w:rsidP="00D02C68">
      <w:pPr>
        <w:rPr>
          <w:rFonts w:ascii="Arial Black" w:hAnsi="Arial Black"/>
          <w:b/>
          <w:bCs/>
          <w:color w:val="000FA6"/>
          <w:sz w:val="36"/>
          <w:szCs w:val="36"/>
        </w:rPr>
      </w:pPr>
      <w:r w:rsidRPr="00FB7518">
        <w:rPr>
          <w:rFonts w:ascii="Arial Black" w:hAnsi="Arial Black"/>
          <w:b/>
          <w:bCs/>
          <w:color w:val="000FA6"/>
          <w:sz w:val="36"/>
          <w:szCs w:val="36"/>
        </w:rPr>
        <w:t>OBSTETRICS &amp; GYNECOLOY RESIDENCY PROGRAM</w:t>
      </w:r>
      <w:r w:rsidR="00203BD5" w:rsidRPr="00FB7518">
        <w:rPr>
          <w:rFonts w:ascii="Arial Black" w:hAnsi="Arial Black"/>
          <w:b/>
          <w:bCs/>
          <w:color w:val="000FA6"/>
          <w:sz w:val="36"/>
          <w:szCs w:val="36"/>
        </w:rPr>
        <w:br/>
      </w:r>
      <w:r w:rsidR="00F3309E" w:rsidRPr="00F3309E">
        <w:rPr>
          <w:rFonts w:ascii="Arial Black" w:hAnsi="Arial Black"/>
          <w:b/>
          <w:bCs/>
          <w:color w:val="000FA6"/>
          <w:sz w:val="36"/>
          <w:szCs w:val="36"/>
        </w:rPr>
        <w:t xml:space="preserve">Requirements for Application </w:t>
      </w:r>
    </w:p>
    <w:p w14:paraId="637D9BE1" w14:textId="77777777" w:rsidR="00FC286C" w:rsidRPr="00274F53" w:rsidRDefault="00FC286C">
      <w:pPr>
        <w:rPr>
          <w:rFonts w:ascii="Montserrat" w:hAnsi="Montserrat"/>
          <w:sz w:val="18"/>
          <w:szCs w:val="18"/>
        </w:rPr>
      </w:pPr>
    </w:p>
    <w:p w14:paraId="64D1F614" w14:textId="77777777" w:rsidR="0048242C" w:rsidRPr="0048242C" w:rsidRDefault="0048242C" w:rsidP="00FC28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The University of Massachusetts Obstetrics and Gynecology Residency Program participates in the </w:t>
      </w:r>
      <w:hyperlink r:id="rId7" w:history="1">
        <w:r w:rsidRPr="00FC286C">
          <w:rPr>
            <w:rStyle w:val="Hyperlink"/>
            <w:rFonts w:ascii="Arial" w:hAnsi="Arial" w:cs="Arial"/>
            <w:sz w:val="22"/>
            <w:szCs w:val="22"/>
          </w:rPr>
          <w:t>National Residency Matching Program (NRMP)</w:t>
        </w:r>
      </w:hyperlink>
      <w:r w:rsidRPr="0048242C">
        <w:rPr>
          <w:rFonts w:ascii="Arial" w:hAnsi="Arial" w:cs="Arial"/>
          <w:sz w:val="22"/>
          <w:szCs w:val="22"/>
        </w:rPr>
        <w:t>.  Requirements for application to our program include:</w:t>
      </w:r>
    </w:p>
    <w:p w14:paraId="65DA5A52" w14:textId="77777777" w:rsidR="0048242C" w:rsidRPr="00274F53" w:rsidRDefault="0048242C" w:rsidP="00FC286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4C7DBB4" w14:textId="77777777" w:rsidR="0048242C" w:rsidRPr="0048242C" w:rsidRDefault="0048242C" w:rsidP="00FC28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All applications to the UMass OB/GYN residency program must come through the </w:t>
      </w:r>
      <w:hyperlink r:id="rId8" w:history="1">
        <w:r w:rsidRPr="00FC286C">
          <w:rPr>
            <w:rStyle w:val="Hyperlink"/>
            <w:rFonts w:ascii="Arial" w:hAnsi="Arial" w:cs="Arial"/>
            <w:sz w:val="22"/>
            <w:szCs w:val="22"/>
          </w:rPr>
          <w:t>Electronic Residency Application Service</w:t>
        </w:r>
        <w:r w:rsidR="00FC286C" w:rsidRPr="00FC286C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FC286C">
          <w:rPr>
            <w:rStyle w:val="Hyperlink"/>
            <w:rFonts w:ascii="Arial" w:hAnsi="Arial" w:cs="Arial"/>
            <w:sz w:val="22"/>
            <w:szCs w:val="22"/>
          </w:rPr>
          <w:t>(ERAS)</w:t>
        </w:r>
      </w:hyperlink>
      <w:r w:rsidRPr="0048242C">
        <w:rPr>
          <w:rFonts w:ascii="Arial" w:hAnsi="Arial" w:cs="Arial"/>
          <w:sz w:val="22"/>
          <w:szCs w:val="22"/>
        </w:rPr>
        <w:t xml:space="preserve">. </w:t>
      </w:r>
    </w:p>
    <w:p w14:paraId="024428B0" w14:textId="77777777" w:rsidR="0048242C" w:rsidRPr="0048242C" w:rsidRDefault="0048242C" w:rsidP="00FC286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Three letters of recommendation. </w:t>
      </w:r>
    </w:p>
    <w:p w14:paraId="0BD9A66E" w14:textId="77777777" w:rsidR="0048242C" w:rsidRPr="0048242C" w:rsidRDefault="0048242C" w:rsidP="00FC286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Passing scores on </w:t>
      </w:r>
      <w:hyperlink r:id="rId9" w:history="1">
        <w:r w:rsidRPr="00DC228A">
          <w:rPr>
            <w:rStyle w:val="Hyperlink"/>
            <w:rFonts w:ascii="Arial" w:hAnsi="Arial" w:cs="Arial"/>
            <w:sz w:val="22"/>
            <w:szCs w:val="22"/>
          </w:rPr>
          <w:t>USMLE</w:t>
        </w:r>
      </w:hyperlink>
      <w:r w:rsidRPr="0048242C">
        <w:rPr>
          <w:rFonts w:ascii="Arial" w:hAnsi="Arial" w:cs="Arial"/>
          <w:sz w:val="22"/>
          <w:szCs w:val="22"/>
        </w:rPr>
        <w:t xml:space="preserve"> Step I.  Applicants must also have passed </w:t>
      </w:r>
      <w:hyperlink r:id="rId10" w:history="1">
        <w:r w:rsidRPr="00DC228A">
          <w:rPr>
            <w:rStyle w:val="Hyperlink"/>
            <w:rFonts w:ascii="Arial" w:hAnsi="Arial" w:cs="Arial"/>
            <w:sz w:val="22"/>
            <w:szCs w:val="22"/>
          </w:rPr>
          <w:t>USMLE</w:t>
        </w:r>
      </w:hyperlink>
      <w:r w:rsidRPr="0048242C">
        <w:rPr>
          <w:rFonts w:ascii="Arial" w:hAnsi="Arial" w:cs="Arial"/>
          <w:sz w:val="22"/>
          <w:szCs w:val="22"/>
        </w:rPr>
        <w:t xml:space="preserve"> Step II (CS and CK) before starting residency, as it is a requirement for Massachusetts licensure.  </w:t>
      </w:r>
    </w:p>
    <w:p w14:paraId="37D2902C" w14:textId="77777777" w:rsidR="0048242C" w:rsidRPr="0048242C" w:rsidRDefault="00CA1B59" w:rsidP="00FC286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11" w:history="1">
        <w:r w:rsidR="0048242C" w:rsidRPr="00DC228A">
          <w:rPr>
            <w:rStyle w:val="Hyperlink"/>
            <w:rFonts w:ascii="Arial" w:hAnsi="Arial" w:cs="Arial"/>
            <w:sz w:val="22"/>
            <w:szCs w:val="22"/>
          </w:rPr>
          <w:t>COMLEX</w:t>
        </w:r>
      </w:hyperlink>
      <w:r w:rsidR="0048242C" w:rsidRPr="0048242C">
        <w:rPr>
          <w:rFonts w:ascii="Arial" w:hAnsi="Arial" w:cs="Arial"/>
          <w:sz w:val="22"/>
          <w:szCs w:val="22"/>
        </w:rPr>
        <w:t xml:space="preserve"> scores are accepted for graduates of osteopathic medical schools.</w:t>
      </w:r>
    </w:p>
    <w:p w14:paraId="23F1BA06" w14:textId="27435FF0" w:rsidR="0048242C" w:rsidRPr="00D02C68" w:rsidRDefault="0048242C" w:rsidP="00FC286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2C68">
        <w:rPr>
          <w:rFonts w:ascii="Arial" w:hAnsi="Arial" w:cs="Arial"/>
          <w:b/>
          <w:bCs/>
          <w:sz w:val="22"/>
          <w:szCs w:val="22"/>
        </w:rPr>
        <w:t xml:space="preserve">Deadline for application is </w:t>
      </w:r>
      <w:r w:rsidR="00D02C68" w:rsidRPr="00D02C68">
        <w:rPr>
          <w:rFonts w:ascii="Arial" w:hAnsi="Arial" w:cs="Arial"/>
          <w:b/>
          <w:bCs/>
          <w:sz w:val="22"/>
          <w:szCs w:val="22"/>
        </w:rPr>
        <w:t>October 1</w:t>
      </w:r>
      <w:r w:rsidR="00D02C68" w:rsidRPr="00D02C68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proofErr w:type="gramStart"/>
      <w:r w:rsidR="00D02C68" w:rsidRPr="00D02C68">
        <w:rPr>
          <w:rFonts w:ascii="Arial" w:hAnsi="Arial" w:cs="Arial"/>
          <w:b/>
          <w:bCs/>
          <w:sz w:val="22"/>
          <w:szCs w:val="22"/>
        </w:rPr>
        <w:t xml:space="preserve"> 20</w:t>
      </w:r>
      <w:r w:rsidR="00CA1B59">
        <w:rPr>
          <w:rFonts w:ascii="Arial" w:hAnsi="Arial" w:cs="Arial"/>
          <w:b/>
          <w:bCs/>
          <w:sz w:val="22"/>
          <w:szCs w:val="22"/>
        </w:rPr>
        <w:t>22</w:t>
      </w:r>
      <w:proofErr w:type="gramEnd"/>
    </w:p>
    <w:p w14:paraId="0B7A3EC4" w14:textId="77777777" w:rsidR="0048242C" w:rsidRPr="0048242C" w:rsidRDefault="0048242C" w:rsidP="00FC286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>Graduates of international medical schools must:</w:t>
      </w:r>
    </w:p>
    <w:p w14:paraId="6BC69CB9" w14:textId="77777777" w:rsidR="0048242C" w:rsidRPr="0048242C" w:rsidRDefault="0048242C" w:rsidP="00FC286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Be certified by the </w:t>
      </w:r>
      <w:hyperlink r:id="rId12" w:history="1">
        <w:r w:rsidRPr="00DC228A">
          <w:rPr>
            <w:rStyle w:val="Hyperlink"/>
            <w:rFonts w:ascii="Arial" w:hAnsi="Arial" w:cs="Arial"/>
            <w:sz w:val="22"/>
            <w:szCs w:val="22"/>
          </w:rPr>
          <w:t>Education Commission for Foreign Medical Graduates (ECFMG)</w:t>
        </w:r>
      </w:hyperlink>
      <w:r w:rsidRPr="0048242C">
        <w:rPr>
          <w:rFonts w:ascii="Arial" w:hAnsi="Arial" w:cs="Arial"/>
          <w:sz w:val="22"/>
          <w:szCs w:val="22"/>
        </w:rPr>
        <w:t xml:space="preserve"> </w:t>
      </w:r>
    </w:p>
    <w:p w14:paraId="3D7755E6" w14:textId="77777777" w:rsidR="0048242C" w:rsidRPr="0048242C" w:rsidRDefault="0048242C" w:rsidP="00FC286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Have a minimum of one year of clinical experience in the US medical system. </w:t>
      </w:r>
    </w:p>
    <w:p w14:paraId="26273997" w14:textId="77777777" w:rsidR="0048242C" w:rsidRPr="0048242C" w:rsidRDefault="0048242C" w:rsidP="00FC286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Have at least one letter of recommendation from a supervisor of their US clinical experience. </w:t>
      </w:r>
    </w:p>
    <w:p w14:paraId="49D911F3" w14:textId="77777777" w:rsidR="0048242C" w:rsidRPr="0048242C" w:rsidRDefault="0048242C" w:rsidP="00FC286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>There are no restrictions regarding the number of years since medical school graduation.</w:t>
      </w:r>
    </w:p>
    <w:p w14:paraId="279264AE" w14:textId="77777777" w:rsidR="008D3CD2" w:rsidRPr="00274F53" w:rsidRDefault="008D3CD2" w:rsidP="00FC286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62D330A" w14:textId="77777777" w:rsidR="0048242C" w:rsidRPr="0048242C" w:rsidRDefault="0048242C" w:rsidP="00FC28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Visa sponsorship changes frequently and the latest information is available </w:t>
      </w:r>
      <w:r w:rsidR="008D3CD2">
        <w:rPr>
          <w:rFonts w:ascii="Arial" w:hAnsi="Arial" w:cs="Arial"/>
          <w:sz w:val="22"/>
          <w:szCs w:val="22"/>
        </w:rPr>
        <w:t xml:space="preserve">on our </w:t>
      </w:r>
      <w:hyperlink r:id="rId13" w:history="1">
        <w:r w:rsidR="00F113A2" w:rsidRPr="00F113A2">
          <w:rPr>
            <w:rStyle w:val="Hyperlink"/>
            <w:rFonts w:ascii="Arial" w:hAnsi="Arial" w:cs="Arial"/>
            <w:sz w:val="22"/>
            <w:szCs w:val="22"/>
          </w:rPr>
          <w:t>visa section</w:t>
        </w:r>
      </w:hyperlink>
      <w:r w:rsidR="00F113A2">
        <w:rPr>
          <w:rFonts w:ascii="Arial" w:hAnsi="Arial" w:cs="Arial"/>
          <w:sz w:val="22"/>
          <w:szCs w:val="22"/>
        </w:rPr>
        <w:t>.</w:t>
      </w:r>
    </w:p>
    <w:p w14:paraId="7F0BD993" w14:textId="77777777" w:rsidR="0048242C" w:rsidRPr="00274F53" w:rsidRDefault="0048242C" w:rsidP="00FC286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D8742E5" w14:textId="16A04424" w:rsidR="00D02C68" w:rsidRDefault="0048242C" w:rsidP="00FC28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The UMass OB/GYN residency program offers five categorical PGY-1 positions available in the match each year. </w:t>
      </w:r>
      <w:r w:rsidRPr="00D02C68">
        <w:rPr>
          <w:rFonts w:ascii="Arial" w:hAnsi="Arial" w:cs="Arial"/>
          <w:sz w:val="22"/>
          <w:szCs w:val="22"/>
        </w:rPr>
        <w:t xml:space="preserve">There </w:t>
      </w:r>
      <w:r w:rsidR="00D02C68">
        <w:rPr>
          <w:rFonts w:ascii="Arial" w:hAnsi="Arial" w:cs="Arial"/>
          <w:sz w:val="22"/>
          <w:szCs w:val="22"/>
        </w:rPr>
        <w:t>will be 5</w:t>
      </w:r>
      <w:r w:rsidRPr="00D02C68">
        <w:rPr>
          <w:rFonts w:ascii="Arial" w:hAnsi="Arial" w:cs="Arial"/>
          <w:sz w:val="22"/>
          <w:szCs w:val="22"/>
        </w:rPr>
        <w:t xml:space="preserve"> interview days </w:t>
      </w:r>
      <w:r w:rsidR="00D02C68">
        <w:rPr>
          <w:rFonts w:ascii="Arial" w:hAnsi="Arial" w:cs="Arial"/>
          <w:sz w:val="22"/>
          <w:szCs w:val="22"/>
        </w:rPr>
        <w:t>this</w:t>
      </w:r>
      <w:r w:rsidRPr="00D02C68">
        <w:rPr>
          <w:rFonts w:ascii="Arial" w:hAnsi="Arial" w:cs="Arial"/>
          <w:sz w:val="22"/>
          <w:szCs w:val="22"/>
        </w:rPr>
        <w:t xml:space="preserve"> year</w:t>
      </w:r>
      <w:r w:rsidRPr="0048242C">
        <w:rPr>
          <w:rFonts w:ascii="Arial" w:hAnsi="Arial" w:cs="Arial"/>
          <w:sz w:val="22"/>
          <w:szCs w:val="22"/>
        </w:rPr>
        <w:t xml:space="preserve">. </w:t>
      </w:r>
      <w:r w:rsidR="00CA1B59">
        <w:rPr>
          <w:rFonts w:ascii="Arial" w:hAnsi="Arial" w:cs="Arial"/>
          <w:sz w:val="22"/>
          <w:szCs w:val="22"/>
        </w:rPr>
        <w:t xml:space="preserve">  </w:t>
      </w:r>
    </w:p>
    <w:p w14:paraId="1D62E150" w14:textId="77777777" w:rsidR="00CA1B59" w:rsidRDefault="00CA1B59" w:rsidP="00FC28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A6DF88" w14:textId="74A92B32" w:rsidR="0048242C" w:rsidRPr="0048242C" w:rsidRDefault="0048242C" w:rsidP="00FC28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Interviews are </w:t>
      </w:r>
      <w:r w:rsidR="00CA1B59">
        <w:rPr>
          <w:rFonts w:ascii="Arial" w:hAnsi="Arial" w:cs="Arial"/>
          <w:sz w:val="22"/>
          <w:szCs w:val="22"/>
        </w:rPr>
        <w:t xml:space="preserve">virtual, are </w:t>
      </w:r>
      <w:r w:rsidRPr="0048242C">
        <w:rPr>
          <w:rFonts w:ascii="Arial" w:hAnsi="Arial" w:cs="Arial"/>
          <w:sz w:val="22"/>
          <w:szCs w:val="22"/>
        </w:rPr>
        <w:t>held by invitation only</w:t>
      </w:r>
      <w:r w:rsidR="00CA1B59">
        <w:rPr>
          <w:rFonts w:ascii="Arial" w:hAnsi="Arial" w:cs="Arial"/>
          <w:sz w:val="22"/>
          <w:szCs w:val="22"/>
        </w:rPr>
        <w:t>,</w:t>
      </w:r>
      <w:r w:rsidRPr="0048242C">
        <w:rPr>
          <w:rFonts w:ascii="Arial" w:hAnsi="Arial" w:cs="Arial"/>
          <w:sz w:val="22"/>
          <w:szCs w:val="22"/>
        </w:rPr>
        <w:t xml:space="preserve"> and are required for an applicant to be ranked in the NRMP Match. </w:t>
      </w:r>
    </w:p>
    <w:p w14:paraId="10DA1317" w14:textId="77777777" w:rsidR="0048242C" w:rsidRPr="00274F53" w:rsidRDefault="0048242C" w:rsidP="00FC286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91B130E" w14:textId="2580E2B8" w:rsidR="0048242C" w:rsidRPr="0048242C" w:rsidRDefault="0048242C" w:rsidP="00FC28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Invitations will be sent out </w:t>
      </w:r>
      <w:r w:rsidR="00075664">
        <w:rPr>
          <w:rFonts w:ascii="Arial" w:hAnsi="Arial" w:cs="Arial"/>
          <w:sz w:val="22"/>
          <w:szCs w:val="22"/>
        </w:rPr>
        <w:t xml:space="preserve">on </w:t>
      </w:r>
      <w:r w:rsidR="00CB4DA2">
        <w:rPr>
          <w:rFonts w:ascii="Arial" w:hAnsi="Arial" w:cs="Arial"/>
          <w:sz w:val="22"/>
          <w:szCs w:val="22"/>
        </w:rPr>
        <w:t xml:space="preserve">Tuesday, October </w:t>
      </w:r>
      <w:r w:rsidR="00CA1B59">
        <w:rPr>
          <w:rFonts w:ascii="Arial" w:hAnsi="Arial" w:cs="Arial"/>
          <w:sz w:val="22"/>
          <w:szCs w:val="22"/>
        </w:rPr>
        <w:t>25</w:t>
      </w:r>
      <w:r w:rsidR="00CA1B59" w:rsidRPr="00CA1B59">
        <w:rPr>
          <w:rFonts w:ascii="Arial" w:hAnsi="Arial" w:cs="Arial"/>
          <w:sz w:val="22"/>
          <w:szCs w:val="22"/>
          <w:vertAlign w:val="superscript"/>
        </w:rPr>
        <w:t>th</w:t>
      </w:r>
      <w:r w:rsidR="00CA1B59">
        <w:rPr>
          <w:rFonts w:ascii="Arial" w:hAnsi="Arial" w:cs="Arial"/>
          <w:sz w:val="22"/>
          <w:szCs w:val="22"/>
        </w:rPr>
        <w:t xml:space="preserve"> </w:t>
      </w:r>
      <w:r w:rsidR="00CB4DA2">
        <w:rPr>
          <w:rFonts w:ascii="Arial" w:hAnsi="Arial" w:cs="Arial"/>
          <w:sz w:val="22"/>
          <w:szCs w:val="22"/>
        </w:rPr>
        <w:t>noon time</w:t>
      </w:r>
      <w:r w:rsidRPr="0048242C">
        <w:rPr>
          <w:rFonts w:ascii="Arial" w:hAnsi="Arial" w:cs="Arial"/>
          <w:sz w:val="22"/>
          <w:szCs w:val="22"/>
        </w:rPr>
        <w:t xml:space="preserve"> and applicants are required to respond to the interview offer </w:t>
      </w:r>
      <w:r w:rsidR="00CA1B59">
        <w:rPr>
          <w:rFonts w:ascii="Arial" w:hAnsi="Arial" w:cs="Arial"/>
          <w:sz w:val="22"/>
          <w:szCs w:val="22"/>
        </w:rPr>
        <w:t xml:space="preserve">within 48 hours.  </w:t>
      </w:r>
      <w:r w:rsidR="00CB4DA2">
        <w:rPr>
          <w:rFonts w:ascii="Arial" w:hAnsi="Arial" w:cs="Arial"/>
          <w:sz w:val="22"/>
          <w:szCs w:val="22"/>
        </w:rPr>
        <w:t xml:space="preserve">Final Status will be released no later than </w:t>
      </w:r>
      <w:r w:rsidR="00CA1B59">
        <w:rPr>
          <w:rFonts w:ascii="Arial" w:hAnsi="Arial" w:cs="Arial"/>
          <w:sz w:val="22"/>
          <w:szCs w:val="22"/>
        </w:rPr>
        <w:t>December 2nd</w:t>
      </w:r>
      <w:r w:rsidR="00CB4DA2">
        <w:rPr>
          <w:rFonts w:ascii="Arial" w:hAnsi="Arial" w:cs="Arial"/>
          <w:sz w:val="22"/>
          <w:szCs w:val="22"/>
        </w:rPr>
        <w:t xml:space="preserve">.  </w:t>
      </w:r>
      <w:r w:rsidRPr="0048242C">
        <w:rPr>
          <w:rFonts w:ascii="Arial" w:hAnsi="Arial" w:cs="Arial"/>
          <w:sz w:val="22"/>
          <w:szCs w:val="22"/>
        </w:rPr>
        <w:t xml:space="preserve"> Please note </w:t>
      </w:r>
      <w:r w:rsidR="00CB4DA2">
        <w:rPr>
          <w:rFonts w:ascii="Arial" w:hAnsi="Arial" w:cs="Arial"/>
          <w:sz w:val="22"/>
          <w:szCs w:val="22"/>
        </w:rPr>
        <w:t xml:space="preserve">this year again, </w:t>
      </w:r>
      <w:r w:rsidRPr="0048242C">
        <w:rPr>
          <w:rFonts w:ascii="Arial" w:hAnsi="Arial" w:cs="Arial"/>
          <w:sz w:val="22"/>
          <w:szCs w:val="22"/>
        </w:rPr>
        <w:t xml:space="preserve">we </w:t>
      </w:r>
      <w:r w:rsidR="00F113A2" w:rsidRPr="0048242C">
        <w:rPr>
          <w:rFonts w:ascii="Arial" w:hAnsi="Arial" w:cs="Arial"/>
          <w:sz w:val="22"/>
          <w:szCs w:val="22"/>
        </w:rPr>
        <w:t>will</w:t>
      </w:r>
      <w:r w:rsidRPr="0048242C">
        <w:rPr>
          <w:rFonts w:ascii="Arial" w:hAnsi="Arial" w:cs="Arial"/>
          <w:sz w:val="22"/>
          <w:szCs w:val="22"/>
        </w:rPr>
        <w:t xml:space="preserve"> follow the</w:t>
      </w:r>
      <w:r w:rsidR="00CB4DA2">
        <w:rPr>
          <w:rFonts w:ascii="Arial" w:hAnsi="Arial" w:cs="Arial"/>
          <w:sz w:val="22"/>
          <w:szCs w:val="22"/>
        </w:rPr>
        <w:t xml:space="preserve"> APGO and CREOG recommendations for applications and interview processes.  Please check their website for </w:t>
      </w:r>
      <w:r w:rsidRPr="0048242C">
        <w:rPr>
          <w:rFonts w:ascii="Arial" w:hAnsi="Arial" w:cs="Arial"/>
          <w:sz w:val="22"/>
          <w:szCs w:val="22"/>
        </w:rPr>
        <w:t xml:space="preserve">specialty-wide standards for the OBGYN residency application and interview </w:t>
      </w:r>
      <w:r w:rsidR="00DC228A" w:rsidRPr="0048242C">
        <w:rPr>
          <w:rFonts w:ascii="Arial" w:hAnsi="Arial" w:cs="Arial"/>
          <w:sz w:val="22"/>
          <w:szCs w:val="22"/>
        </w:rPr>
        <w:t>processes</w:t>
      </w:r>
      <w:r w:rsidRPr="0048242C">
        <w:rPr>
          <w:rFonts w:ascii="Arial" w:hAnsi="Arial" w:cs="Arial"/>
          <w:sz w:val="22"/>
          <w:szCs w:val="22"/>
        </w:rPr>
        <w:t xml:space="preserve">. </w:t>
      </w:r>
    </w:p>
    <w:p w14:paraId="3EB6AE51" w14:textId="77777777" w:rsidR="0048242C" w:rsidRPr="0048242C" w:rsidRDefault="0048242C" w:rsidP="0048242C">
      <w:pPr>
        <w:spacing w:line="276" w:lineRule="auto"/>
        <w:rPr>
          <w:rFonts w:ascii="Arial" w:hAnsi="Arial" w:cs="Arial"/>
          <w:sz w:val="22"/>
          <w:szCs w:val="22"/>
        </w:rPr>
      </w:pPr>
    </w:p>
    <w:p w14:paraId="014A360B" w14:textId="77777777" w:rsidR="00DC228A" w:rsidRDefault="0048242C" w:rsidP="00DC228A">
      <w:pPr>
        <w:spacing w:line="276" w:lineRule="auto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If you have any questions, please contact our residency administrator, Sherly </w:t>
      </w:r>
      <w:r w:rsidR="00DC228A" w:rsidRPr="0048242C">
        <w:rPr>
          <w:rFonts w:ascii="Arial" w:hAnsi="Arial" w:cs="Arial"/>
          <w:sz w:val="22"/>
          <w:szCs w:val="22"/>
        </w:rPr>
        <w:t>Previl</w:t>
      </w:r>
    </w:p>
    <w:p w14:paraId="24D94F39" w14:textId="59898A86" w:rsidR="002264BB" w:rsidRPr="0048242C" w:rsidRDefault="00DC228A" w:rsidP="00DC228A">
      <w:pPr>
        <w:spacing w:line="276" w:lineRule="auto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>at</w:t>
      </w:r>
      <w:r w:rsidR="0048242C" w:rsidRPr="0048242C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2264BB" w:rsidRPr="00F93890">
          <w:rPr>
            <w:rStyle w:val="Hyperlink"/>
            <w:rFonts w:ascii="Arial" w:hAnsi="Arial" w:cs="Arial"/>
            <w:sz w:val="22"/>
            <w:szCs w:val="22"/>
          </w:rPr>
          <w:t>Sherly.Previl@umassmemorial.org</w:t>
        </w:r>
      </w:hyperlink>
    </w:p>
    <w:p w14:paraId="3FC0FEEF" w14:textId="77777777" w:rsidR="00AC5295" w:rsidRPr="0048242C" w:rsidRDefault="00AC5295" w:rsidP="00AC5295">
      <w:pPr>
        <w:rPr>
          <w:rFonts w:ascii="Montserrat" w:hAnsi="Montserrat"/>
        </w:rPr>
      </w:pPr>
    </w:p>
    <w:sectPr w:rsidR="00AC5295" w:rsidRPr="0048242C" w:rsidSect="00075664">
      <w:footerReference w:type="default" r:id="rId15"/>
      <w:headerReference w:type="first" r:id="rId16"/>
      <w:footerReference w:type="first" r:id="rId17"/>
      <w:pgSz w:w="12240" w:h="15840"/>
      <w:pgMar w:top="2520" w:right="720" w:bottom="16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28EE6" w14:textId="77777777" w:rsidR="00D92991" w:rsidRDefault="00D92991" w:rsidP="00AC5295">
      <w:r>
        <w:separator/>
      </w:r>
    </w:p>
  </w:endnote>
  <w:endnote w:type="continuationSeparator" w:id="0">
    <w:p w14:paraId="03CA7CDB" w14:textId="77777777" w:rsidR="00D92991" w:rsidRDefault="00D92991" w:rsidP="00AC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Bold r:id="rId1" w:fontKey="{CC31F77A-3BE1-4CC2-82E7-215EBBE530CD}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03A58" w14:textId="77777777" w:rsidR="00935B77" w:rsidRDefault="00935B77" w:rsidP="00935B77">
    <w:pPr>
      <w:pStyle w:val="Footer"/>
      <w:jc w:val="center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8D5A82">
      <w:rPr>
        <w:rFonts w:ascii="Arial" w:hAnsi="Arial" w:cs="Arial"/>
        <w:b/>
        <w:bCs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E5DDCB" wp14:editId="357A8465">
              <wp:simplePos x="0" y="0"/>
              <wp:positionH relativeFrom="column">
                <wp:posOffset>635</wp:posOffset>
              </wp:positionH>
              <wp:positionV relativeFrom="paragraph">
                <wp:posOffset>-224029</wp:posOffset>
              </wp:positionV>
              <wp:extent cx="6858000" cy="18288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C75F24" id="Rectangle 2" o:spid="_x0000_s1026" style="position:absolute;margin-left:.05pt;margin-top:-17.65pt;width:540pt;height:1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" fillcolor="#bfbfbf [2412]" stroked="f" strokeweight="1pt"/>
          </w:pict>
        </mc:Fallback>
      </mc:AlternateContent>
    </w:r>
    <w:r w:rsidRPr="008D5A82">
      <w:rPr>
        <w:rFonts w:ascii="Arial" w:hAnsi="Arial" w:cs="Arial"/>
        <w:b/>
        <w:bCs/>
        <w:color w:val="A6A6A6" w:themeColor="background1" w:themeShade="A6"/>
        <w:sz w:val="20"/>
        <w:szCs w:val="20"/>
      </w:rPr>
      <w:t>University of Massachusetts Medical School</w:t>
    </w:r>
  </w:p>
  <w:p w14:paraId="192B0B07" w14:textId="77777777" w:rsidR="00935B77" w:rsidRPr="0036690F" w:rsidRDefault="00935B77" w:rsidP="00935B77">
    <w:pPr>
      <w:pStyle w:val="Footer"/>
      <w:jc w:val="center"/>
      <w:rPr>
        <w:rFonts w:ascii="Montserrat SemiBold" w:hAnsi="Montserrat SemiBold"/>
        <w:b/>
        <w:bCs/>
        <w:color w:val="A6A6A6" w:themeColor="background1" w:themeShade="A6"/>
        <w:sz w:val="18"/>
        <w:szCs w:val="18"/>
      </w:rPr>
    </w:pPr>
  </w:p>
  <w:p w14:paraId="2352C2D8" w14:textId="77777777" w:rsidR="004863FC" w:rsidRPr="00935B77" w:rsidRDefault="00204F2A" w:rsidP="00204F2A">
    <w:pPr>
      <w:pStyle w:val="Footer"/>
      <w:jc w:val="center"/>
      <w:rPr>
        <w:rFonts w:ascii="Montserrat" w:hAnsi="Montserrat"/>
        <w:sz w:val="18"/>
        <w:szCs w:val="18"/>
      </w:rPr>
    </w:pPr>
    <w:r w:rsidRPr="008D5A82">
      <w:rPr>
        <w:rFonts w:ascii="Arial" w:hAnsi="Arial" w:cs="Arial"/>
        <w:color w:val="A6A6A6" w:themeColor="background1" w:themeShade="A6"/>
        <w:sz w:val="20"/>
        <w:szCs w:val="20"/>
      </w:rPr>
      <w:t xml:space="preserve">55 Lake Avenue North, Worcester, MA 01655 | </w:t>
    </w:r>
    <w:r>
      <w:rPr>
        <w:rFonts w:ascii="Arial" w:hAnsi="Arial" w:cs="Arial"/>
        <w:b/>
        <w:bCs/>
        <w:color w:val="000FA6"/>
        <w:sz w:val="20"/>
        <w:szCs w:val="20"/>
      </w:rPr>
      <w:t>www.umassmed.edu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82C99" w14:textId="77777777" w:rsidR="007A2719" w:rsidRDefault="007A2719" w:rsidP="007A2719">
    <w:pPr>
      <w:pStyle w:val="Footer"/>
      <w:jc w:val="center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8D5A82">
      <w:rPr>
        <w:rFonts w:ascii="Arial" w:hAnsi="Arial" w:cs="Arial"/>
        <w:b/>
        <w:bCs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0E98F3" wp14:editId="410EA6FA">
              <wp:simplePos x="0" y="0"/>
              <wp:positionH relativeFrom="column">
                <wp:posOffset>635</wp:posOffset>
              </wp:positionH>
              <wp:positionV relativeFrom="paragraph">
                <wp:posOffset>-224029</wp:posOffset>
              </wp:positionV>
              <wp:extent cx="6858000" cy="1828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E8D8C6" id="Rectangle 11" o:spid="_x0000_s1026" style="position:absolute;margin-left:.05pt;margin-top:-17.65pt;width:540pt;height:1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" fillcolor="#bfbfbf [2412]" stroked="f" strokeweight="1pt"/>
          </w:pict>
        </mc:Fallback>
      </mc:AlternateContent>
    </w:r>
    <w:r w:rsidRPr="008D5A82">
      <w:rPr>
        <w:rFonts w:ascii="Arial" w:hAnsi="Arial" w:cs="Arial"/>
        <w:b/>
        <w:bCs/>
        <w:color w:val="A6A6A6" w:themeColor="background1" w:themeShade="A6"/>
        <w:sz w:val="20"/>
        <w:szCs w:val="20"/>
      </w:rPr>
      <w:t>University of Massachusetts Medical School</w:t>
    </w:r>
  </w:p>
  <w:p w14:paraId="5C03CCDD" w14:textId="77777777" w:rsidR="007A2719" w:rsidRPr="0036690F" w:rsidRDefault="007A2719" w:rsidP="007A2719">
    <w:pPr>
      <w:pStyle w:val="Footer"/>
      <w:jc w:val="center"/>
      <w:rPr>
        <w:rFonts w:ascii="Montserrat SemiBold" w:hAnsi="Montserrat SemiBold"/>
        <w:b/>
        <w:bCs/>
        <w:color w:val="A6A6A6" w:themeColor="background1" w:themeShade="A6"/>
        <w:sz w:val="18"/>
        <w:szCs w:val="18"/>
      </w:rPr>
    </w:pPr>
  </w:p>
  <w:p w14:paraId="18D7133A" w14:textId="77777777" w:rsidR="00C009A5" w:rsidRPr="007A2719" w:rsidRDefault="00DC228A" w:rsidP="00204F2A">
    <w:pPr>
      <w:pStyle w:val="Footer"/>
      <w:jc w:val="center"/>
      <w:rPr>
        <w:rFonts w:ascii="Montserrat" w:hAnsi="Montserrat"/>
        <w:sz w:val="18"/>
        <w:szCs w:val="18"/>
      </w:rPr>
    </w:pPr>
    <w:r>
      <w:rPr>
        <w:rFonts w:ascii="Arial" w:hAnsi="Arial" w:cs="Arial"/>
        <w:color w:val="A6A6A6" w:themeColor="background1" w:themeShade="A6"/>
        <w:sz w:val="20"/>
        <w:szCs w:val="20"/>
      </w:rPr>
      <w:t>119 Belmont Street</w:t>
    </w:r>
    <w:r w:rsidR="00204F2A" w:rsidRPr="008D5A82">
      <w:rPr>
        <w:rFonts w:ascii="Arial" w:hAnsi="Arial" w:cs="Arial"/>
        <w:color w:val="A6A6A6" w:themeColor="background1" w:themeShade="A6"/>
        <w:sz w:val="20"/>
        <w:szCs w:val="20"/>
      </w:rPr>
      <w:t xml:space="preserve">, </w:t>
    </w:r>
    <w:r>
      <w:rPr>
        <w:rFonts w:ascii="Arial" w:hAnsi="Arial" w:cs="Arial"/>
        <w:color w:val="A6A6A6" w:themeColor="background1" w:themeShade="A6"/>
        <w:sz w:val="20"/>
        <w:szCs w:val="20"/>
      </w:rPr>
      <w:t xml:space="preserve">Worcester </w:t>
    </w:r>
    <w:r w:rsidR="00204F2A" w:rsidRPr="008D5A82">
      <w:rPr>
        <w:rFonts w:ascii="Arial" w:hAnsi="Arial" w:cs="Arial"/>
        <w:color w:val="A6A6A6" w:themeColor="background1" w:themeShade="A6"/>
        <w:sz w:val="20"/>
        <w:szCs w:val="20"/>
      </w:rPr>
      <w:t>MA 016</w:t>
    </w:r>
    <w:r>
      <w:rPr>
        <w:rFonts w:ascii="Arial" w:hAnsi="Arial" w:cs="Arial"/>
        <w:color w:val="A6A6A6" w:themeColor="background1" w:themeShade="A6"/>
        <w:sz w:val="20"/>
        <w:szCs w:val="20"/>
      </w:rPr>
      <w:t>05</w:t>
    </w:r>
    <w:r w:rsidR="00204F2A" w:rsidRPr="008D5A82">
      <w:rPr>
        <w:rFonts w:ascii="Arial" w:hAnsi="Arial" w:cs="Arial"/>
        <w:color w:val="A6A6A6" w:themeColor="background1" w:themeShade="A6"/>
        <w:sz w:val="20"/>
        <w:szCs w:val="20"/>
      </w:rPr>
      <w:t xml:space="preserve"> | </w:t>
    </w:r>
    <w:r w:rsidR="00204F2A">
      <w:rPr>
        <w:rFonts w:ascii="Arial" w:hAnsi="Arial" w:cs="Arial"/>
        <w:b/>
        <w:bCs/>
        <w:color w:val="000FA6"/>
        <w:sz w:val="20"/>
        <w:szCs w:val="20"/>
      </w:rPr>
      <w:t>www.umassmed.edu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0E203" w14:textId="77777777" w:rsidR="00D92991" w:rsidRDefault="00D92991" w:rsidP="00AC5295">
      <w:r>
        <w:separator/>
      </w:r>
    </w:p>
  </w:footnote>
  <w:footnote w:type="continuationSeparator" w:id="0">
    <w:p w14:paraId="6C4DB6CA" w14:textId="77777777" w:rsidR="00D92991" w:rsidRDefault="00D92991" w:rsidP="00AC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55139" w14:textId="77777777" w:rsidR="007A2719" w:rsidRDefault="00BE78E7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835F3C1" wp14:editId="08D4FD85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board 1 copy 2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C672E"/>
    <w:multiLevelType w:val="hybridMultilevel"/>
    <w:tmpl w:val="2A6CE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5EA0"/>
    <w:multiLevelType w:val="hybridMultilevel"/>
    <w:tmpl w:val="C6C8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C7204"/>
    <w:multiLevelType w:val="hybridMultilevel"/>
    <w:tmpl w:val="8B4EB80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24574D"/>
    <w:multiLevelType w:val="hybridMultilevel"/>
    <w:tmpl w:val="B594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E5899"/>
    <w:multiLevelType w:val="hybridMultilevel"/>
    <w:tmpl w:val="54D01498"/>
    <w:lvl w:ilvl="0" w:tplc="E6667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F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91"/>
    <w:rsid w:val="000064CA"/>
    <w:rsid w:val="00075664"/>
    <w:rsid w:val="000E1D72"/>
    <w:rsid w:val="001027C8"/>
    <w:rsid w:val="00186C52"/>
    <w:rsid w:val="00203BD5"/>
    <w:rsid w:val="00204F2A"/>
    <w:rsid w:val="00215AA9"/>
    <w:rsid w:val="002264BB"/>
    <w:rsid w:val="00274F53"/>
    <w:rsid w:val="002A1882"/>
    <w:rsid w:val="002F5E01"/>
    <w:rsid w:val="0036690F"/>
    <w:rsid w:val="003B2219"/>
    <w:rsid w:val="003B332E"/>
    <w:rsid w:val="00413A92"/>
    <w:rsid w:val="00461C4C"/>
    <w:rsid w:val="0048242C"/>
    <w:rsid w:val="00483132"/>
    <w:rsid w:val="004863FC"/>
    <w:rsid w:val="00600EB0"/>
    <w:rsid w:val="006204C2"/>
    <w:rsid w:val="006446F1"/>
    <w:rsid w:val="006B71DA"/>
    <w:rsid w:val="00713064"/>
    <w:rsid w:val="00724F3B"/>
    <w:rsid w:val="00747566"/>
    <w:rsid w:val="0076422E"/>
    <w:rsid w:val="00791225"/>
    <w:rsid w:val="00796813"/>
    <w:rsid w:val="007A2719"/>
    <w:rsid w:val="007A558C"/>
    <w:rsid w:val="007C743F"/>
    <w:rsid w:val="008332F9"/>
    <w:rsid w:val="008D3CD2"/>
    <w:rsid w:val="008D5A82"/>
    <w:rsid w:val="008E0FA8"/>
    <w:rsid w:val="009322F6"/>
    <w:rsid w:val="00935B77"/>
    <w:rsid w:val="0097711C"/>
    <w:rsid w:val="009B60F5"/>
    <w:rsid w:val="009F3719"/>
    <w:rsid w:val="00A94B5D"/>
    <w:rsid w:val="00AA0569"/>
    <w:rsid w:val="00AC5295"/>
    <w:rsid w:val="00B24F3F"/>
    <w:rsid w:val="00BE78E7"/>
    <w:rsid w:val="00C009A5"/>
    <w:rsid w:val="00C2588F"/>
    <w:rsid w:val="00CA1B59"/>
    <w:rsid w:val="00CB4DA2"/>
    <w:rsid w:val="00D02C68"/>
    <w:rsid w:val="00D2587F"/>
    <w:rsid w:val="00D25E53"/>
    <w:rsid w:val="00D600A7"/>
    <w:rsid w:val="00D65B86"/>
    <w:rsid w:val="00D80ABE"/>
    <w:rsid w:val="00D92991"/>
    <w:rsid w:val="00DC228A"/>
    <w:rsid w:val="00E05E4D"/>
    <w:rsid w:val="00E57D18"/>
    <w:rsid w:val="00F113A2"/>
    <w:rsid w:val="00F3309E"/>
    <w:rsid w:val="00F96EF9"/>
    <w:rsid w:val="00FB7518"/>
    <w:rsid w:val="00F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8F9FC2"/>
  <w15:chartTrackingRefBased/>
  <w15:docId w15:val="{685D7CDB-09A4-4972-9341-578117AA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295"/>
  </w:style>
  <w:style w:type="paragraph" w:styleId="Footer">
    <w:name w:val="footer"/>
    <w:basedOn w:val="Normal"/>
    <w:link w:val="FooterChar"/>
    <w:uiPriority w:val="99"/>
    <w:unhideWhenUsed/>
    <w:rsid w:val="00AC5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295"/>
  </w:style>
  <w:style w:type="paragraph" w:styleId="ListParagraph">
    <w:name w:val="List Paragraph"/>
    <w:basedOn w:val="Normal"/>
    <w:uiPriority w:val="34"/>
    <w:qFormat/>
    <w:rsid w:val="00AC5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0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06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86C"/>
    <w:rPr>
      <w:color w:val="0071C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-residents.aamc.org/applying-residency/applying-residencies-eras/" TargetMode="External"/><Relationship Id="rId13" Type="http://schemas.openxmlformats.org/officeDocument/2006/relationships/hyperlink" Target="https://umassmed.edu/gme/how-to-apply/visa-informatio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rmp.org/" TargetMode="External"/><Relationship Id="rId12" Type="http://schemas.openxmlformats.org/officeDocument/2006/relationships/hyperlink" Target="https://www.ecfmg.org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bome.org/exams-assessments/comlex-us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usmle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smle.org/" TargetMode="External"/><Relationship Id="rId14" Type="http://schemas.openxmlformats.org/officeDocument/2006/relationships/hyperlink" Target="mailto:Sherly.Previl@umassmemorial.org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aughm\Downloads\GeneralUMMS_Blue.dotx" TargetMode="External"/></Relationships>
</file>

<file path=word/theme/theme1.xml><?xml version="1.0" encoding="utf-8"?>
<a:theme xmlns:a="http://schemas.openxmlformats.org/drawingml/2006/main" name="UMMS_Standard">
  <a:themeElements>
    <a:clrScheme name="UMMS">
      <a:dk1>
        <a:srgbClr val="515151"/>
      </a:dk1>
      <a:lt1>
        <a:srgbClr val="FFFFFF"/>
      </a:lt1>
      <a:dk2>
        <a:srgbClr val="000F9F"/>
      </a:dk2>
      <a:lt2>
        <a:srgbClr val="E7E6E6"/>
      </a:lt2>
      <a:accent1>
        <a:srgbClr val="0A5B45"/>
      </a:accent1>
      <a:accent2>
        <a:srgbClr val="3B822B"/>
      </a:accent2>
      <a:accent3>
        <a:srgbClr val="FFC628"/>
      </a:accent3>
      <a:accent4>
        <a:srgbClr val="F36E15"/>
      </a:accent4>
      <a:accent5>
        <a:srgbClr val="622F91"/>
      </a:accent5>
      <a:accent6>
        <a:srgbClr val="83DADE"/>
      </a:accent6>
      <a:hlink>
        <a:srgbClr val="0071CE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MS_Standard" id="{13F0D240-00A8-004C-A687-C04E389A8749}" vid="{9CE0B763-89FB-0C40-BBAD-5A2D65AA6B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GeneralUMMS_Blue.dotx</Template>
  <TotalTime>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Melissa</dc:creator>
  <cp:keywords/>
  <dc:description/>
  <cp:lastModifiedBy>Sherly</cp:lastModifiedBy>
  <cp:revision>2</cp:revision>
  <cp:lastPrinted>2020-03-13T20:26:00Z</cp:lastPrinted>
  <dcterms:created xsi:type="dcterms:W3CDTF">2022-06-02T17:23:00Z</dcterms:created>
  <dcterms:modified xsi:type="dcterms:W3CDTF">2022-06-02T17:23:00Z</dcterms:modified>
</cp:coreProperties>
</file>