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0011"/>
        <w:gridCol w:w="471"/>
      </w:tblGrid>
      <w:tr w:rsidR="000E58A7" w:rsidTr="0093392D">
        <w:trPr>
          <w:trHeight w:val="144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E58A7" w:rsidRPr="0093392D" w:rsidRDefault="000E58A7" w:rsidP="000E58A7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3392D">
              <w:rPr>
                <w:rFonts w:ascii="Times New Roman" w:hAnsi="Times New Roman"/>
                <w:b/>
                <w:sz w:val="28"/>
                <w:szCs w:val="28"/>
              </w:rPr>
              <w:t>UMMS INCOMING PI – NIH FORMS AWARD TRANSFER REQUIREMENTS</w:t>
            </w:r>
          </w:p>
        </w:tc>
      </w:tr>
      <w:tr w:rsidR="003B41DA" w:rsidTr="006F2C4E"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41DA" w:rsidRPr="003B41DA" w:rsidRDefault="007D1EAD" w:rsidP="007D1EAD">
            <w:pPr>
              <w:spacing w:before="60" w:after="6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 transfer may be processed electronically with NIH if done before the Investigator’s start date</w:t>
            </w:r>
            <w:r w:rsidR="003B41DA" w:rsidRPr="003B41DA">
              <w:rPr>
                <w:rFonts w:ascii="Times New Roman" w:hAnsi="Times New Roman"/>
                <w:szCs w:val="20"/>
              </w:rPr>
              <w:t xml:space="preserve">.  </w:t>
            </w:r>
            <w:r w:rsidR="003B41DA">
              <w:rPr>
                <w:rFonts w:ascii="Times New Roman" w:hAnsi="Times New Roman"/>
                <w:szCs w:val="20"/>
              </w:rPr>
              <w:t>Please refer to</w:t>
            </w:r>
            <w:r w:rsidR="003B41DA" w:rsidRPr="003B41DA">
              <w:rPr>
                <w:rFonts w:ascii="Times New Roman" w:hAnsi="Times New Roman"/>
                <w:szCs w:val="20"/>
              </w:rPr>
              <w:t xml:space="preserve"> </w:t>
            </w:r>
            <w:hyperlink r:id="rId8" w:history="1">
              <w:r w:rsidR="003B41DA" w:rsidRPr="003B41DA">
                <w:rPr>
                  <w:rStyle w:val="Hyperlink"/>
                  <w:rFonts w:ascii="Times New Roman" w:hAnsi="Times New Roman"/>
                  <w:szCs w:val="20"/>
                </w:rPr>
                <w:t>http://grants.nih.gov/grants/guide/pa-files/PA-12-270.html</w:t>
              </w:r>
            </w:hyperlink>
            <w:r w:rsidR="003B41DA" w:rsidRPr="003B41DA">
              <w:rPr>
                <w:rFonts w:ascii="Times New Roman" w:hAnsi="Times New Roman"/>
                <w:szCs w:val="20"/>
              </w:rPr>
              <w:t xml:space="preserve"> to ensure that the grant mechanism is available.  The opportunity will be available in Cayuse.  </w:t>
            </w:r>
            <w:r>
              <w:rPr>
                <w:rFonts w:ascii="Times New Roman" w:hAnsi="Times New Roman"/>
                <w:szCs w:val="20"/>
              </w:rPr>
              <w:t>Post start date transfers will be requested via p</w:t>
            </w:r>
            <w:r w:rsidR="003B41DA" w:rsidRPr="003B41DA">
              <w:rPr>
                <w:rFonts w:ascii="Times New Roman" w:hAnsi="Times New Roman"/>
                <w:szCs w:val="20"/>
              </w:rPr>
              <w:t>aper submission</w:t>
            </w:r>
            <w:r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7D1EAD" w:rsidTr="0093392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 xml:space="preserve">Application face page (PHS Form 398) Insert “CHANGE OF GRANTEE INSTITUTION” typed in capital letters across the top of the page.  </w:t>
            </w:r>
            <w:hyperlink r:id="rId9" w:history="1">
              <w:r w:rsidRPr="000E58A7">
                <w:rPr>
                  <w:rStyle w:val="Hyperlink"/>
                  <w:rFonts w:ascii="Times New Roman" w:hAnsi="Times New Roman"/>
                  <w:sz w:val="24"/>
                  <w:szCs w:val="18"/>
                </w:rPr>
                <w:t>http://grants1.nih.gov/grants/funding/phs398/fp1.pdf</w:t>
              </w:r>
            </w:hyperlink>
            <w:r w:rsidRPr="000E58A7">
              <w:rPr>
                <w:rFonts w:ascii="Times New Roman" w:hAnsi="Times New Roman"/>
                <w:sz w:val="24"/>
                <w:szCs w:val="18"/>
              </w:rPr>
              <w:t xml:space="preserve"> 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-1150741073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7D1EAD" w:rsidTr="0093392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9DF" w:rsidRPr="000E58A7" w:rsidRDefault="001F79DF" w:rsidP="000E58A7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Sponsor Statement (</w:t>
            </w:r>
            <w:r w:rsidR="000E58A7" w:rsidRPr="000E58A7">
              <w:rPr>
                <w:rFonts w:ascii="Times New Roman" w:hAnsi="Times New Roman"/>
                <w:sz w:val="24"/>
                <w:szCs w:val="18"/>
              </w:rPr>
              <w:t>f</w:t>
            </w:r>
            <w:r w:rsidRPr="000E58A7">
              <w:rPr>
                <w:rFonts w:ascii="Times New Roman" w:hAnsi="Times New Roman"/>
                <w:sz w:val="24"/>
                <w:szCs w:val="18"/>
              </w:rPr>
              <w:t>or K mechanism transfers)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-553691709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7D1EAD" w:rsidTr="0093392D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F79DF" w:rsidRPr="000E58A7" w:rsidRDefault="001F79DF" w:rsidP="003B41DA">
            <w:pPr>
              <w:spacing w:before="60" w:after="6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 xml:space="preserve">Progress Report - </w:t>
            </w:r>
            <w:hyperlink r:id="rId10" w:history="1">
              <w:r w:rsidRPr="000E58A7">
                <w:rPr>
                  <w:rStyle w:val="Hyperlink"/>
                  <w:rFonts w:ascii="Times New Roman" w:hAnsi="Times New Roman"/>
                  <w:sz w:val="24"/>
                  <w:szCs w:val="18"/>
                </w:rPr>
                <w:t>http://grants.nih.gov/grants/funding/2590/2590.htm</w:t>
              </w:r>
            </w:hyperlink>
          </w:p>
        </w:tc>
        <w:sdt>
          <w:sdtPr>
            <w:rPr>
              <w:rFonts w:ascii="Times New Roman" w:hAnsi="Times New Roman"/>
              <w:color w:val="0000FF" w:themeColor="hyperlink"/>
              <w:sz w:val="24"/>
              <w:szCs w:val="18"/>
              <w:u w:val="single"/>
            </w:rPr>
            <w:id w:val="-2111584913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nil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7D1EAD" w:rsidTr="0093392D">
        <w:trPr>
          <w:trHeight w:val="575"/>
        </w:trPr>
        <w:tc>
          <w:tcPr>
            <w:tcW w:w="0" w:type="auto"/>
            <w:tcBorders>
              <w:top w:val="nil"/>
              <w:bottom w:val="nil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F79DF" w:rsidRPr="000E58A7" w:rsidRDefault="001F79DF" w:rsidP="003B41DA">
            <w:pPr>
              <w:spacing w:before="60" w:after="6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Anniversary date transfer (cycle start date): provide a progress report for the current year, including a statement regarding the goals of the upcoming year.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1F79DF" w:rsidRPr="000E58A7" w:rsidRDefault="001F79DF" w:rsidP="001F79D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7D1EAD" w:rsidTr="0093392D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1F79DF" w:rsidRPr="000E58A7" w:rsidRDefault="001F79DF" w:rsidP="003B41DA">
            <w:pPr>
              <w:spacing w:before="60" w:after="60" w:line="240" w:lineRule="auto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Mid-year transfer: provide an updated progress report including a statement regarding the goals of the remaining period of committed support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1F79DF" w:rsidRPr="000E58A7" w:rsidRDefault="001F79DF" w:rsidP="001F79D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7D1EAD" w:rsidTr="0093392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Resources Format page (PHS Form 398)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-1452623267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7D1EAD" w:rsidTr="003B41DA">
        <w:trPr>
          <w:trHeight w:val="1097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 xml:space="preserve">Budget pages (PHS Form 398) for current &amp; future years </w:t>
            </w:r>
          </w:p>
          <w:p w:rsidR="001F79DF" w:rsidRPr="003B41DA" w:rsidRDefault="001F79DF" w:rsidP="00106E45">
            <w:pPr>
              <w:spacing w:before="60" w:after="60"/>
              <w:rPr>
                <w:rFonts w:ascii="Times New Roman" w:hAnsi="Times New Roman"/>
              </w:rPr>
            </w:pPr>
            <w:r w:rsidRPr="003B41DA">
              <w:rPr>
                <w:rFonts w:ascii="Times New Roman" w:hAnsi="Times New Roman"/>
              </w:rPr>
              <w:t xml:space="preserve">Modular grants: provide narrative budget justification, including total direct costs and F&amp;A costs for the current budget period.  </w:t>
            </w:r>
            <w:hyperlink r:id="rId11" w:history="1">
              <w:r w:rsidRPr="003B41DA">
                <w:rPr>
                  <w:rStyle w:val="Hyperlink"/>
                  <w:rFonts w:ascii="Times New Roman" w:hAnsi="Times New Roman"/>
                </w:rPr>
                <w:t>http://grants.nih.gov/grants/funding/phs398/modbudget.pdf</w:t>
              </w:r>
            </w:hyperlink>
            <w:r w:rsidRPr="003B41DA">
              <w:rPr>
                <w:rFonts w:ascii="Times New Roman" w:hAnsi="Times New Roman"/>
              </w:rPr>
              <w:t xml:space="preserve"> 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-590088503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nil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7D1EAD" w:rsidTr="0093392D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1F79DF" w:rsidRPr="003B41DA" w:rsidRDefault="001F79DF" w:rsidP="00106E45">
            <w:pPr>
              <w:spacing w:before="60" w:after="60"/>
              <w:rPr>
                <w:rFonts w:ascii="Times New Roman" w:hAnsi="Times New Roman"/>
              </w:rPr>
            </w:pPr>
            <w:r w:rsidRPr="003B41DA">
              <w:rPr>
                <w:rFonts w:ascii="Times New Roman" w:hAnsi="Times New Roman"/>
              </w:rPr>
              <w:t xml:space="preserve">If the grant currently includes salary support for PI or any other transferring member of the project and continued salary support is not required at the new institution, a statement regarding the proposed </w:t>
            </w:r>
            <w:proofErr w:type="spellStart"/>
            <w:r w:rsidRPr="003B41DA">
              <w:rPr>
                <w:rFonts w:ascii="Times New Roman" w:hAnsi="Times New Roman"/>
              </w:rPr>
              <w:t>rebudgeting</w:t>
            </w:r>
            <w:proofErr w:type="spellEnd"/>
            <w:r w:rsidRPr="003B41DA">
              <w:rPr>
                <w:rFonts w:ascii="Times New Roman" w:hAnsi="Times New Roman"/>
              </w:rPr>
              <w:t xml:space="preserve"> of these funds is required.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-464188465"/>
          </w:sdtPr>
          <w:sdtEndPr/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7D1EAD" w:rsidTr="0093392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Provide explanation if the unobligated balance and/or relinquished amount (including prior-year carryover) is greater than 25 percent of the current year’s total budget.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1647854468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7D1EAD" w:rsidTr="0093392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9DF" w:rsidRPr="000E58A7" w:rsidRDefault="001F79DF" w:rsidP="003B41DA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Statement concerning current research plan and an indication of whether original plan has changed.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1814133016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7D1EAD" w:rsidTr="0093392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Updated PHS 398 biographical sketches for Key Personnel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-156080255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7D1EAD" w:rsidTr="0093392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Updated Other Support for Key Personnel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552283645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7D1EAD" w:rsidTr="0093392D">
        <w:trPr>
          <w:trHeight w:val="296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F79DF" w:rsidRPr="000E58A7" w:rsidRDefault="001F79DF" w:rsidP="004D52C8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PHS 398 Checklist Page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1F79DF" w:rsidRPr="000E58A7" w:rsidRDefault="001F79DF" w:rsidP="001F79D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</w:tr>
      <w:tr w:rsidR="007D1EAD" w:rsidTr="0093392D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1F79DF" w:rsidRPr="000E58A7" w:rsidRDefault="001F79DF" w:rsidP="007024FF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Modular grants: information regarding the number of modules and the basis for computing F&amp;A costs should be provided for future years on the checklist page.</w:t>
            </w:r>
          </w:p>
          <w:p w:rsidR="001F79DF" w:rsidRPr="000E58A7" w:rsidRDefault="001F79DF" w:rsidP="007024FF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Check the box for Change of Sponsoring Institution under Type of Application and include the name of the former institution on the same line.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-2124220175"/>
          </w:sdtPr>
          <w:sdtEndPr/>
          <w:sdtContent>
            <w:tc>
              <w:tcPr>
                <w:tcW w:w="0" w:type="auto"/>
                <w:tcBorders>
                  <w:top w:val="nil"/>
                  <w:bottom w:val="single" w:sz="4" w:space="0" w:color="auto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7D1EAD" w:rsidTr="0093392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Approved concordant IRB/IACUC/IBC, if applicable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-1859804649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7D1EAD" w:rsidTr="0093392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Certification of Human Subjects Training (CITI), if IRB applicable, for all personnel involved in the design and conduct of human subject research.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-1267068409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  <w:tr w:rsidR="007D1EAD" w:rsidTr="0093392D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F79DF" w:rsidRPr="000E58A7" w:rsidRDefault="001F79DF" w:rsidP="00106E45">
            <w:pPr>
              <w:spacing w:before="60" w:after="60"/>
              <w:rPr>
                <w:rFonts w:ascii="Times New Roman" w:hAnsi="Times New Roman"/>
                <w:sz w:val="24"/>
                <w:szCs w:val="18"/>
              </w:rPr>
            </w:pPr>
            <w:r w:rsidRPr="000E58A7">
              <w:rPr>
                <w:rFonts w:ascii="Times New Roman" w:hAnsi="Times New Roman"/>
                <w:sz w:val="24"/>
                <w:szCs w:val="18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9DF" w:rsidRPr="003B41DA" w:rsidRDefault="001F79DF" w:rsidP="00106E45">
            <w:pPr>
              <w:spacing w:before="60" w:after="60"/>
              <w:rPr>
                <w:rFonts w:ascii="Times New Roman" w:hAnsi="Times New Roman"/>
              </w:rPr>
            </w:pPr>
            <w:r w:rsidRPr="003B41DA">
              <w:rPr>
                <w:rFonts w:ascii="Times New Roman" w:hAnsi="Times New Roman"/>
              </w:rPr>
              <w:t>A list of equipment (which was purchased in whole or in part with grant funds and has an acquisition cost of $5,000 or more) to be transferred from the original grantee institution. Such a listing in the application represents acceptance of title to the transferred equipment.</w:t>
            </w:r>
          </w:p>
        </w:tc>
        <w:sdt>
          <w:sdtPr>
            <w:rPr>
              <w:rFonts w:ascii="Times New Roman" w:hAnsi="Times New Roman"/>
              <w:sz w:val="24"/>
              <w:szCs w:val="18"/>
            </w:rPr>
            <w:id w:val="191343686"/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F79DF" w:rsidRPr="000E58A7" w:rsidRDefault="001F79DF" w:rsidP="001F79DF">
                <w:pPr>
                  <w:spacing w:before="60" w:after="60"/>
                  <w:jc w:val="center"/>
                  <w:rPr>
                    <w:rFonts w:ascii="Times New Roman" w:hAnsi="Times New Roman"/>
                    <w:sz w:val="24"/>
                    <w:szCs w:val="18"/>
                  </w:rPr>
                </w:pPr>
                <w:r w:rsidRPr="000E58A7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</w:tr>
    </w:tbl>
    <w:p w:rsidR="009D1132" w:rsidRDefault="009D1132"/>
    <w:sectPr w:rsidR="009D1132" w:rsidSect="009339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E72" w:rsidRDefault="00756E72" w:rsidP="000E58A7">
      <w:pPr>
        <w:spacing w:after="0" w:line="240" w:lineRule="auto"/>
      </w:pPr>
      <w:r>
        <w:separator/>
      </w:r>
    </w:p>
  </w:endnote>
  <w:endnote w:type="continuationSeparator" w:id="0">
    <w:p w:rsidR="00756E72" w:rsidRDefault="00756E72" w:rsidP="000E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A7" w:rsidRDefault="000E58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A7" w:rsidRDefault="000E58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A7" w:rsidRDefault="000E58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E72" w:rsidRDefault="00756E72" w:rsidP="000E58A7">
      <w:pPr>
        <w:spacing w:after="0" w:line="240" w:lineRule="auto"/>
      </w:pPr>
      <w:r>
        <w:separator/>
      </w:r>
    </w:p>
  </w:footnote>
  <w:footnote w:type="continuationSeparator" w:id="0">
    <w:p w:rsidR="00756E72" w:rsidRDefault="00756E72" w:rsidP="000E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A7" w:rsidRDefault="000E58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A7" w:rsidRDefault="000E58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A7" w:rsidRDefault="000E58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45"/>
    <w:rsid w:val="000052C3"/>
    <w:rsid w:val="00014CE4"/>
    <w:rsid w:val="0005127C"/>
    <w:rsid w:val="00057A1F"/>
    <w:rsid w:val="00087107"/>
    <w:rsid w:val="000954B4"/>
    <w:rsid w:val="000A0F41"/>
    <w:rsid w:val="000B3B69"/>
    <w:rsid w:val="000C5BF4"/>
    <w:rsid w:val="000E58A7"/>
    <w:rsid w:val="000E6F13"/>
    <w:rsid w:val="00103AA4"/>
    <w:rsid w:val="00106E45"/>
    <w:rsid w:val="001135A1"/>
    <w:rsid w:val="0011429D"/>
    <w:rsid w:val="00123099"/>
    <w:rsid w:val="0015361F"/>
    <w:rsid w:val="00156133"/>
    <w:rsid w:val="00177F02"/>
    <w:rsid w:val="001A0DF2"/>
    <w:rsid w:val="001A2983"/>
    <w:rsid w:val="001C785E"/>
    <w:rsid w:val="001E3B22"/>
    <w:rsid w:val="001F79DF"/>
    <w:rsid w:val="00201BAC"/>
    <w:rsid w:val="002563D4"/>
    <w:rsid w:val="00260EC8"/>
    <w:rsid w:val="00263220"/>
    <w:rsid w:val="00277128"/>
    <w:rsid w:val="002A2F3E"/>
    <w:rsid w:val="002B74C9"/>
    <w:rsid w:val="002C1C0B"/>
    <w:rsid w:val="002D2CE1"/>
    <w:rsid w:val="002E5993"/>
    <w:rsid w:val="00324C43"/>
    <w:rsid w:val="003345CB"/>
    <w:rsid w:val="00345606"/>
    <w:rsid w:val="00385EAE"/>
    <w:rsid w:val="003924D7"/>
    <w:rsid w:val="003A16DD"/>
    <w:rsid w:val="003B1069"/>
    <w:rsid w:val="003B41DA"/>
    <w:rsid w:val="003E7FF3"/>
    <w:rsid w:val="004460E4"/>
    <w:rsid w:val="00463344"/>
    <w:rsid w:val="00467F8F"/>
    <w:rsid w:val="00476A00"/>
    <w:rsid w:val="0048044A"/>
    <w:rsid w:val="00484445"/>
    <w:rsid w:val="004A0653"/>
    <w:rsid w:val="004A6900"/>
    <w:rsid w:val="004B0AD0"/>
    <w:rsid w:val="004B3DA5"/>
    <w:rsid w:val="004D209C"/>
    <w:rsid w:val="004D52C8"/>
    <w:rsid w:val="004D7114"/>
    <w:rsid w:val="00511F60"/>
    <w:rsid w:val="00527B45"/>
    <w:rsid w:val="005637B5"/>
    <w:rsid w:val="00581ABA"/>
    <w:rsid w:val="005A5938"/>
    <w:rsid w:val="005B6655"/>
    <w:rsid w:val="005F5BC5"/>
    <w:rsid w:val="00624771"/>
    <w:rsid w:val="00652062"/>
    <w:rsid w:val="00655D69"/>
    <w:rsid w:val="00657039"/>
    <w:rsid w:val="006649E2"/>
    <w:rsid w:val="006708DB"/>
    <w:rsid w:val="0068110B"/>
    <w:rsid w:val="006B0493"/>
    <w:rsid w:val="006B335A"/>
    <w:rsid w:val="006B6451"/>
    <w:rsid w:val="006E37C9"/>
    <w:rsid w:val="006F07FC"/>
    <w:rsid w:val="007024FF"/>
    <w:rsid w:val="00703BE8"/>
    <w:rsid w:val="00711F71"/>
    <w:rsid w:val="00726412"/>
    <w:rsid w:val="007323DD"/>
    <w:rsid w:val="00736DBA"/>
    <w:rsid w:val="0074198F"/>
    <w:rsid w:val="00743934"/>
    <w:rsid w:val="00746FF5"/>
    <w:rsid w:val="00752F72"/>
    <w:rsid w:val="00756E72"/>
    <w:rsid w:val="00760E33"/>
    <w:rsid w:val="007727F5"/>
    <w:rsid w:val="00772DC8"/>
    <w:rsid w:val="007749C8"/>
    <w:rsid w:val="007937C6"/>
    <w:rsid w:val="007A3724"/>
    <w:rsid w:val="007B1B5B"/>
    <w:rsid w:val="007B25B5"/>
    <w:rsid w:val="007D188B"/>
    <w:rsid w:val="007D1EAD"/>
    <w:rsid w:val="007D2EAA"/>
    <w:rsid w:val="007F7A41"/>
    <w:rsid w:val="00811185"/>
    <w:rsid w:val="008246F3"/>
    <w:rsid w:val="00836227"/>
    <w:rsid w:val="0086631C"/>
    <w:rsid w:val="0089001C"/>
    <w:rsid w:val="008A3357"/>
    <w:rsid w:val="008B013C"/>
    <w:rsid w:val="008B4BF6"/>
    <w:rsid w:val="008B70C4"/>
    <w:rsid w:val="008D794B"/>
    <w:rsid w:val="008F321B"/>
    <w:rsid w:val="0093392D"/>
    <w:rsid w:val="00953AA8"/>
    <w:rsid w:val="0096194B"/>
    <w:rsid w:val="0096587E"/>
    <w:rsid w:val="00973707"/>
    <w:rsid w:val="00982135"/>
    <w:rsid w:val="009848C5"/>
    <w:rsid w:val="00984B6C"/>
    <w:rsid w:val="009A71AD"/>
    <w:rsid w:val="009B6E04"/>
    <w:rsid w:val="009B755A"/>
    <w:rsid w:val="009D1132"/>
    <w:rsid w:val="009D24BF"/>
    <w:rsid w:val="009E7494"/>
    <w:rsid w:val="009F5923"/>
    <w:rsid w:val="00A11EF1"/>
    <w:rsid w:val="00A1422C"/>
    <w:rsid w:val="00A15CFB"/>
    <w:rsid w:val="00A50806"/>
    <w:rsid w:val="00A6440B"/>
    <w:rsid w:val="00A77CF9"/>
    <w:rsid w:val="00A962DF"/>
    <w:rsid w:val="00AB2E03"/>
    <w:rsid w:val="00AD7DEC"/>
    <w:rsid w:val="00B255BB"/>
    <w:rsid w:val="00B34DF6"/>
    <w:rsid w:val="00B3702A"/>
    <w:rsid w:val="00B47CDA"/>
    <w:rsid w:val="00BA20A0"/>
    <w:rsid w:val="00BC7C40"/>
    <w:rsid w:val="00C02B8F"/>
    <w:rsid w:val="00C14C71"/>
    <w:rsid w:val="00C326AF"/>
    <w:rsid w:val="00C340CC"/>
    <w:rsid w:val="00C51482"/>
    <w:rsid w:val="00C52F8E"/>
    <w:rsid w:val="00C55E66"/>
    <w:rsid w:val="00C75548"/>
    <w:rsid w:val="00CB5059"/>
    <w:rsid w:val="00CB6295"/>
    <w:rsid w:val="00CB750A"/>
    <w:rsid w:val="00CC7EBF"/>
    <w:rsid w:val="00CE360A"/>
    <w:rsid w:val="00CE4299"/>
    <w:rsid w:val="00CF07A6"/>
    <w:rsid w:val="00D30996"/>
    <w:rsid w:val="00D34F8B"/>
    <w:rsid w:val="00D454C9"/>
    <w:rsid w:val="00D46EBE"/>
    <w:rsid w:val="00D54EA8"/>
    <w:rsid w:val="00D738AB"/>
    <w:rsid w:val="00D7516D"/>
    <w:rsid w:val="00D93195"/>
    <w:rsid w:val="00D958FD"/>
    <w:rsid w:val="00DA58A7"/>
    <w:rsid w:val="00DB1097"/>
    <w:rsid w:val="00DB6034"/>
    <w:rsid w:val="00DB7574"/>
    <w:rsid w:val="00DC23B6"/>
    <w:rsid w:val="00E14CCF"/>
    <w:rsid w:val="00E2387B"/>
    <w:rsid w:val="00E24C78"/>
    <w:rsid w:val="00E4157B"/>
    <w:rsid w:val="00E53E51"/>
    <w:rsid w:val="00E707EF"/>
    <w:rsid w:val="00E90C4A"/>
    <w:rsid w:val="00EB4142"/>
    <w:rsid w:val="00EC1512"/>
    <w:rsid w:val="00EC520D"/>
    <w:rsid w:val="00EC774B"/>
    <w:rsid w:val="00EE61D4"/>
    <w:rsid w:val="00EF1C31"/>
    <w:rsid w:val="00EF20B3"/>
    <w:rsid w:val="00F07E00"/>
    <w:rsid w:val="00F13D33"/>
    <w:rsid w:val="00F51F6D"/>
    <w:rsid w:val="00F64794"/>
    <w:rsid w:val="00F739B1"/>
    <w:rsid w:val="00F85B7A"/>
    <w:rsid w:val="00F8771F"/>
    <w:rsid w:val="00F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06E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5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8A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5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8A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06E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9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5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8A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5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8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nts.nih.gov/grants/guide/pa-files/PA-12-270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ants.nih.gov/grants/funding/phs398/modbudget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grants.nih.gov/grants/funding/2590/259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rants1.nih.gov/grants/funding/phs398/fp1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013BF-71FA-4D0F-A8FF-D358A9E1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R. Vazquez</dc:creator>
  <cp:lastModifiedBy>Brown, Jason L.</cp:lastModifiedBy>
  <cp:revision>2</cp:revision>
  <cp:lastPrinted>2013-01-31T13:43:00Z</cp:lastPrinted>
  <dcterms:created xsi:type="dcterms:W3CDTF">2013-01-31T14:04:00Z</dcterms:created>
  <dcterms:modified xsi:type="dcterms:W3CDTF">2013-01-31T14:04:00Z</dcterms:modified>
</cp:coreProperties>
</file>