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A4580" w:rsidRPr="000B14F0" w14:paraId="5A54EE15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2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99C4020" w14:textId="6544AFB6" w:rsidR="00AA4580" w:rsidRPr="00BA4E20" w:rsidRDefault="00066768" w:rsidP="00A63A8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70C0"/>
              </w:rPr>
              <w:t>2019/2020 Conferences</w:t>
            </w:r>
          </w:p>
        </w:tc>
      </w:tr>
      <w:tr w:rsidR="00A63A87" w:rsidRPr="000B14F0" w14:paraId="05C54CBB" w14:textId="77777777" w:rsidTr="00AA45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Link</w:t>
            </w:r>
          </w:p>
        </w:tc>
      </w:tr>
      <w:tr w:rsidR="00BA4E20" w:rsidRPr="000B14F0" w14:paraId="30FD5AF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C2677CB" w14:textId="134F0409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Annual Spring Conference</w:t>
            </w:r>
          </w:p>
        </w:tc>
        <w:tc>
          <w:tcPr>
            <w:tcW w:w="1723" w:type="dxa"/>
            <w:vAlign w:val="center"/>
          </w:tcPr>
          <w:p w14:paraId="6ACEA30D" w14:textId="3A9F9A79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May 2–6, </w:t>
            </w:r>
            <w:r w:rsidRPr="00C117A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2020</w:t>
            </w:r>
          </w:p>
        </w:tc>
        <w:tc>
          <w:tcPr>
            <w:tcW w:w="1723" w:type="dxa"/>
            <w:vAlign w:val="center"/>
          </w:tcPr>
          <w:p w14:paraId="145210C1" w14:textId="7C19913B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Salt Lake City, Utah</w:t>
            </w:r>
          </w:p>
        </w:tc>
        <w:tc>
          <w:tcPr>
            <w:tcW w:w="1724" w:type="dxa"/>
            <w:vAlign w:val="center"/>
          </w:tcPr>
          <w:p w14:paraId="2B59664D" w14:textId="726D3FF2" w:rsidR="00BA4E20" w:rsidRPr="00C117AB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1FB65591" w14:textId="56B0FDE4" w:rsidR="00BA4E20" w:rsidRPr="00BA4E20" w:rsidRDefault="0019053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6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https://www.stfm.org/conferences/annual/callforpresentations/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4D5594" w14:textId="37FA881C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Academy Health</w:t>
            </w:r>
          </w:p>
        </w:tc>
        <w:tc>
          <w:tcPr>
            <w:tcW w:w="1723" w:type="dxa"/>
            <w:vAlign w:val="center"/>
          </w:tcPr>
          <w:p w14:paraId="00D8BF40" w14:textId="49D24839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June 13-16, 2020</w:t>
            </w:r>
          </w:p>
        </w:tc>
        <w:tc>
          <w:tcPr>
            <w:tcW w:w="1723" w:type="dxa"/>
            <w:vAlign w:val="center"/>
          </w:tcPr>
          <w:p w14:paraId="162D9B5F" w14:textId="508CDB05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Boston, MA</w:t>
            </w:r>
          </w:p>
        </w:tc>
        <w:tc>
          <w:tcPr>
            <w:tcW w:w="1724" w:type="dxa"/>
            <w:vAlign w:val="center"/>
          </w:tcPr>
          <w:p w14:paraId="6EAE49ED" w14:textId="2D54D452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Jan 9, 2020</w:t>
            </w:r>
          </w:p>
        </w:tc>
        <w:tc>
          <w:tcPr>
            <w:tcW w:w="8299" w:type="dxa"/>
            <w:vAlign w:val="center"/>
          </w:tcPr>
          <w:p w14:paraId="2F56FA34" w14:textId="5881A693" w:rsidR="00BA4E20" w:rsidRPr="00F14E48" w:rsidRDefault="0019053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7" w:history="1">
              <w:r w:rsidR="00066768">
                <w:rPr>
                  <w:rStyle w:val="Hyperlink"/>
                </w:rPr>
                <w:t>https://www.academyhealth.org/page/2020-arm-call-abstracts</w:t>
              </w:r>
            </w:hyperlink>
          </w:p>
        </w:tc>
      </w:tr>
      <w:tr w:rsidR="00DA40FC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9F4F71E" w14:textId="46A7F56F" w:rsidR="00DA40FC" w:rsidRPr="00DA40FC" w:rsidRDefault="00915D79" w:rsidP="00BA4E20">
            <w:pPr>
              <w:rPr>
                <w:rFonts w:ascii="Arial" w:hAnsi="Arial" w:cs="Arial"/>
                <w:b w:val="0"/>
              </w:rPr>
            </w:pPr>
            <w:r w:rsidRPr="00915D79">
              <w:rPr>
                <w:rFonts w:ascii="Arial" w:hAnsi="Arial" w:cs="Arial"/>
                <w:b w:val="0"/>
              </w:rPr>
              <w:t>AAFP (</w:t>
            </w:r>
            <w:r w:rsidR="00DA40FC" w:rsidRPr="00915D79">
              <w:rPr>
                <w:rFonts w:ascii="Arial" w:hAnsi="Arial" w:cs="Arial"/>
                <w:b w:val="0"/>
              </w:rPr>
              <w:t>Family-Centered Maternity Care</w:t>
            </w:r>
            <w:r>
              <w:rPr>
                <w:rFonts w:ascii="Arial" w:hAnsi="Arial" w:cs="Arial"/>
                <w:b w:val="0"/>
              </w:rPr>
              <w:t xml:space="preserve"> - </w:t>
            </w:r>
            <w:r w:rsidR="00DA40FC" w:rsidRPr="00915D79">
              <w:rPr>
                <w:rFonts w:ascii="Arial" w:hAnsi="Arial" w:cs="Arial"/>
                <w:b w:val="0"/>
              </w:rPr>
              <w:t>Live Course)</w:t>
            </w:r>
          </w:p>
        </w:tc>
        <w:tc>
          <w:tcPr>
            <w:tcW w:w="1723" w:type="dxa"/>
            <w:vAlign w:val="center"/>
          </w:tcPr>
          <w:p w14:paraId="55B915C2" w14:textId="44D9F42A" w:rsidR="00DA40FC" w:rsidRPr="00C117AB" w:rsidRDefault="00066768" w:rsidP="00915D79">
            <w:pPr>
              <w:pStyle w:val="Heading4"/>
              <w:pBdr>
                <w:bottom w:val="single" w:sz="6" w:space="4" w:color="E3E3E3"/>
              </w:pBdr>
              <w:shd w:val="clear" w:color="auto" w:fill="FFFFFF"/>
              <w:tabs>
                <w:tab w:val="left" w:pos="1216"/>
              </w:tabs>
              <w:spacing w:before="0"/>
              <w:ind w:right="302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117AB">
              <w:rPr>
                <w:rFonts w:ascii="Arial" w:hAnsi="Arial" w:cs="Arial"/>
                <w:color w:val="auto"/>
              </w:rPr>
              <w:t>July 29</w:t>
            </w:r>
            <w:r w:rsidR="008143F5">
              <w:rPr>
                <w:rFonts w:ascii="Arial" w:hAnsi="Arial" w:cs="Arial"/>
                <w:color w:val="auto"/>
              </w:rPr>
              <w:t xml:space="preserve"> - </w:t>
            </w:r>
            <w:r w:rsidRPr="00C117AB">
              <w:rPr>
                <w:rFonts w:ascii="Arial" w:hAnsi="Arial" w:cs="Arial"/>
                <w:color w:val="auto"/>
              </w:rPr>
              <w:t xml:space="preserve">Aug 1, </w:t>
            </w:r>
            <w:r w:rsidR="00C117AB">
              <w:rPr>
                <w:rFonts w:ascii="Arial" w:hAnsi="Arial" w:cs="Arial"/>
                <w:color w:val="auto"/>
              </w:rPr>
              <w:t>2020</w:t>
            </w:r>
          </w:p>
        </w:tc>
        <w:tc>
          <w:tcPr>
            <w:tcW w:w="1723" w:type="dxa"/>
            <w:vAlign w:val="center"/>
          </w:tcPr>
          <w:p w14:paraId="3884A7D7" w14:textId="7684E9B8" w:rsidR="00DA40FC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Seattle, WA</w:t>
            </w:r>
          </w:p>
        </w:tc>
        <w:tc>
          <w:tcPr>
            <w:tcW w:w="1724" w:type="dxa"/>
            <w:vAlign w:val="center"/>
          </w:tcPr>
          <w:p w14:paraId="5427C051" w14:textId="50EB9C70" w:rsidR="00DA40FC" w:rsidRPr="00C117AB" w:rsidRDefault="00915D7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Live Course</w:t>
            </w:r>
          </w:p>
        </w:tc>
        <w:tc>
          <w:tcPr>
            <w:tcW w:w="8299" w:type="dxa"/>
            <w:vAlign w:val="center"/>
          </w:tcPr>
          <w:p w14:paraId="1409BBC5" w14:textId="4EFDD3D2" w:rsidR="00DA40FC" w:rsidRDefault="0019053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8" w:history="1">
              <w:r w:rsidR="00066768">
                <w:rPr>
                  <w:rStyle w:val="Hyperlink"/>
                </w:rPr>
                <w:t>https://www.aafp.org/cme/cme-topic/all/maternity-live/bellevue.html</w:t>
              </w:r>
            </w:hyperlink>
          </w:p>
        </w:tc>
      </w:tr>
      <w:tr w:rsidR="00B854DD" w:rsidRPr="000B14F0" w14:paraId="336CF575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A879015" w14:textId="02113E99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Practice and Quality Improvement</w:t>
            </w:r>
          </w:p>
        </w:tc>
        <w:tc>
          <w:tcPr>
            <w:tcW w:w="1723" w:type="dxa"/>
            <w:vAlign w:val="center"/>
          </w:tcPr>
          <w:p w14:paraId="7DAF42E0" w14:textId="34A13D5F" w:rsidR="00B854DD" w:rsidRPr="00B854DD" w:rsidRDefault="00B854DD" w:rsidP="00B854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854DD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Sept 1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3</w:t>
            </w:r>
            <w:r w:rsidRPr="00B854DD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-1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6</w:t>
            </w:r>
            <w:r w:rsidRPr="00B854DD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, 2020</w:t>
            </w:r>
          </w:p>
        </w:tc>
        <w:tc>
          <w:tcPr>
            <w:tcW w:w="1723" w:type="dxa"/>
            <w:vAlign w:val="center"/>
          </w:tcPr>
          <w:p w14:paraId="47A595FE" w14:textId="1C17D398" w:rsidR="00B854DD" w:rsidRPr="00B854DD" w:rsidRDefault="00B854DD" w:rsidP="00B854DD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St. Louis, MO</w:t>
            </w:r>
          </w:p>
        </w:tc>
        <w:tc>
          <w:tcPr>
            <w:tcW w:w="1724" w:type="dxa"/>
            <w:vAlign w:val="center"/>
          </w:tcPr>
          <w:p w14:paraId="36780C9D" w14:textId="72743EFE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Feb 25, 2020</w:t>
            </w:r>
          </w:p>
        </w:tc>
        <w:tc>
          <w:tcPr>
            <w:tcW w:w="8299" w:type="dxa"/>
            <w:vAlign w:val="center"/>
          </w:tcPr>
          <w:p w14:paraId="3688A69F" w14:textId="07C694AC" w:rsidR="00B854DD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854DD" w:rsidRPr="00566917">
                <w:rPr>
                  <w:rStyle w:val="Hyperlink"/>
                </w:rPr>
                <w:t>https://www.stfm.org/conferences/cpqi/callforpresentations/</w:t>
              </w:r>
            </w:hyperlink>
            <w:r w:rsidR="00B854DD">
              <w:t xml:space="preserve"> </w:t>
            </w:r>
          </w:p>
        </w:tc>
      </w:tr>
      <w:tr w:rsidR="00B854DD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C6D161F" w14:textId="1C476B08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FMEC</w:t>
            </w:r>
          </w:p>
        </w:tc>
        <w:tc>
          <w:tcPr>
            <w:tcW w:w="1723" w:type="dxa"/>
            <w:vAlign w:val="center"/>
          </w:tcPr>
          <w:p w14:paraId="6FF67DD9" w14:textId="5D717BDB" w:rsidR="00B854DD" w:rsidRPr="00C117AB" w:rsidRDefault="00B854DD" w:rsidP="00B854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Oct 2-4, 2020</w:t>
            </w:r>
          </w:p>
        </w:tc>
        <w:tc>
          <w:tcPr>
            <w:tcW w:w="1723" w:type="dxa"/>
            <w:vAlign w:val="center"/>
          </w:tcPr>
          <w:p w14:paraId="5E46DED3" w14:textId="60C02AAB" w:rsidR="00B854DD" w:rsidRPr="00C117AB" w:rsidRDefault="00B854DD" w:rsidP="00B854DD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Arlington, VA</w:t>
            </w:r>
          </w:p>
        </w:tc>
        <w:tc>
          <w:tcPr>
            <w:tcW w:w="1724" w:type="dxa"/>
            <w:vAlign w:val="center"/>
          </w:tcPr>
          <w:p w14:paraId="5FDF1B31" w14:textId="3D28B6BF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0D231F24" w14:textId="29077B51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0" w:history="1">
              <w:r w:rsidR="00B854DD" w:rsidRPr="00A56F8D">
                <w:rPr>
                  <w:rStyle w:val="Hyperlink"/>
                </w:rPr>
                <w:t>https://www.fmec.net/2020-annual-meeting</w:t>
              </w:r>
            </w:hyperlink>
            <w:r w:rsidR="00B854DD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854DD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D0BB6A4" w14:textId="369BBEF0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APHA</w:t>
            </w:r>
          </w:p>
        </w:tc>
        <w:tc>
          <w:tcPr>
            <w:tcW w:w="1723" w:type="dxa"/>
            <w:vAlign w:val="center"/>
          </w:tcPr>
          <w:p w14:paraId="556A90E3" w14:textId="63EAB8B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 24-28, 2020</w:t>
            </w:r>
          </w:p>
        </w:tc>
        <w:tc>
          <w:tcPr>
            <w:tcW w:w="1723" w:type="dxa"/>
            <w:vAlign w:val="center"/>
          </w:tcPr>
          <w:p w14:paraId="74453019" w14:textId="5FE207BF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>San Francisco, CA</w:t>
            </w:r>
          </w:p>
        </w:tc>
        <w:tc>
          <w:tcPr>
            <w:tcW w:w="1724" w:type="dxa"/>
            <w:vAlign w:val="center"/>
          </w:tcPr>
          <w:p w14:paraId="1D5334E8" w14:textId="7625740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>Feb 20, 2020</w:t>
            </w:r>
          </w:p>
        </w:tc>
        <w:tc>
          <w:tcPr>
            <w:tcW w:w="8299" w:type="dxa"/>
            <w:vAlign w:val="center"/>
          </w:tcPr>
          <w:p w14:paraId="1C216BA5" w14:textId="336D18EA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B854DD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B854DD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854DD" w:rsidRPr="000B14F0" w14:paraId="70431351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A7E73B7" w14:textId="797DFE2C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AEA</w:t>
            </w:r>
          </w:p>
        </w:tc>
        <w:tc>
          <w:tcPr>
            <w:tcW w:w="1723" w:type="dxa"/>
            <w:vAlign w:val="center"/>
          </w:tcPr>
          <w:p w14:paraId="002A03E2" w14:textId="718CD20C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Oct 26 – 31, 2020</w:t>
            </w:r>
          </w:p>
        </w:tc>
        <w:tc>
          <w:tcPr>
            <w:tcW w:w="1723" w:type="dxa"/>
            <w:vAlign w:val="center"/>
          </w:tcPr>
          <w:p w14:paraId="66E3A4C1" w14:textId="4262FE23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Portland, OR</w:t>
            </w:r>
          </w:p>
        </w:tc>
        <w:tc>
          <w:tcPr>
            <w:tcW w:w="1724" w:type="dxa"/>
            <w:vAlign w:val="center"/>
          </w:tcPr>
          <w:p w14:paraId="46346E09" w14:textId="0C68A82F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6, 2020</w:t>
            </w:r>
          </w:p>
        </w:tc>
        <w:tc>
          <w:tcPr>
            <w:tcW w:w="8299" w:type="dxa"/>
            <w:vAlign w:val="center"/>
          </w:tcPr>
          <w:p w14:paraId="646E230A" w14:textId="55119B73" w:rsidR="00B854DD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854DD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B854DD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854DD" w:rsidRPr="000B14F0" w14:paraId="7C842435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B01F219" w14:textId="445FBCBE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AAFP</w:t>
            </w:r>
            <w:r>
              <w:rPr>
                <w:rFonts w:ascii="Arial" w:hAnsi="Arial" w:cs="Arial"/>
                <w:b w:val="0"/>
              </w:rPr>
              <w:t xml:space="preserve"> (Family Medicine Update – Live Course)</w:t>
            </w:r>
          </w:p>
        </w:tc>
        <w:tc>
          <w:tcPr>
            <w:tcW w:w="1723" w:type="dxa"/>
            <w:vAlign w:val="center"/>
          </w:tcPr>
          <w:p w14:paraId="54B16B51" w14:textId="4B104CCC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Nov 10-14, 2020</w:t>
            </w:r>
          </w:p>
        </w:tc>
        <w:tc>
          <w:tcPr>
            <w:tcW w:w="1723" w:type="dxa"/>
            <w:vAlign w:val="center"/>
          </w:tcPr>
          <w:p w14:paraId="356EF225" w14:textId="4B5F0C98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pacing w:val="3"/>
              </w:rPr>
            </w:pPr>
            <w:r>
              <w:rPr>
                <w:rFonts w:ascii="Arial" w:hAnsi="Arial" w:cs="Arial"/>
                <w:i/>
              </w:rPr>
              <w:t>Las Vegas, NV</w:t>
            </w:r>
          </w:p>
        </w:tc>
        <w:tc>
          <w:tcPr>
            <w:tcW w:w="1724" w:type="dxa"/>
            <w:vAlign w:val="center"/>
          </w:tcPr>
          <w:p w14:paraId="7C4C489C" w14:textId="7BCE1740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Live Course</w:t>
            </w:r>
          </w:p>
        </w:tc>
        <w:tc>
          <w:tcPr>
            <w:tcW w:w="8299" w:type="dxa"/>
            <w:vAlign w:val="center"/>
          </w:tcPr>
          <w:p w14:paraId="158A7A57" w14:textId="0EAAD6E4" w:rsidR="00B854DD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854DD">
                <w:rPr>
                  <w:rStyle w:val="Hyperlink"/>
                </w:rPr>
                <w:t>https://www.aafp.org/events.html</w:t>
              </w:r>
            </w:hyperlink>
          </w:p>
        </w:tc>
      </w:tr>
      <w:tr w:rsidR="00B854DD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852C6A8" w14:textId="4409B9C7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AAMC</w:t>
            </w:r>
          </w:p>
        </w:tc>
        <w:tc>
          <w:tcPr>
            <w:tcW w:w="1723" w:type="dxa"/>
            <w:vAlign w:val="center"/>
          </w:tcPr>
          <w:p w14:paraId="5A9BE954" w14:textId="24FC275C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Nov 13-17, 2020</w:t>
            </w:r>
          </w:p>
        </w:tc>
        <w:tc>
          <w:tcPr>
            <w:tcW w:w="1723" w:type="dxa"/>
            <w:vAlign w:val="center"/>
          </w:tcPr>
          <w:p w14:paraId="2A53349A" w14:textId="23D07A1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pacing w:val="3"/>
              </w:rPr>
              <w:t>Washington, DC</w:t>
            </w:r>
          </w:p>
        </w:tc>
        <w:tc>
          <w:tcPr>
            <w:tcW w:w="1724" w:type="dxa"/>
            <w:vAlign w:val="center"/>
          </w:tcPr>
          <w:p w14:paraId="5515BFCD" w14:textId="5F634FC0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Style w:val="Emphasis"/>
                <w:rFonts w:ascii="Arial" w:hAnsi="Arial" w:cs="Arial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3E6BFCBB" w14:textId="05C4385A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4" w:history="1">
              <w:r w:rsidR="00B854DD">
                <w:rPr>
                  <w:rStyle w:val="Hyperlink"/>
                </w:rPr>
                <w:t>https://www.aamc.org/what-we-do/mission-areas/medical-education/submissions-calls</w:t>
              </w:r>
            </w:hyperlink>
            <w:r w:rsidR="00B854DD">
              <w:t xml:space="preserve"> </w:t>
            </w:r>
          </w:p>
        </w:tc>
      </w:tr>
      <w:tr w:rsidR="00B854DD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EF41386" w14:textId="45733845" w:rsidR="00B854DD" w:rsidRPr="00BA4E20" w:rsidRDefault="00B854DD" w:rsidP="00B854DD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NAPCRG</w:t>
            </w:r>
          </w:p>
        </w:tc>
        <w:tc>
          <w:tcPr>
            <w:tcW w:w="1723" w:type="dxa"/>
            <w:vAlign w:val="center"/>
          </w:tcPr>
          <w:p w14:paraId="4703B641" w14:textId="1DDD1FA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Nov 20-24, 2020</w:t>
            </w:r>
          </w:p>
        </w:tc>
        <w:tc>
          <w:tcPr>
            <w:tcW w:w="1723" w:type="dxa"/>
            <w:vAlign w:val="center"/>
          </w:tcPr>
          <w:p w14:paraId="14BD86B4" w14:textId="2B15E613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San Francisco, CA</w:t>
            </w:r>
          </w:p>
        </w:tc>
        <w:tc>
          <w:tcPr>
            <w:tcW w:w="1724" w:type="dxa"/>
            <w:vAlign w:val="center"/>
          </w:tcPr>
          <w:p w14:paraId="7473B839" w14:textId="69A6AD79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Late April, 2020</w:t>
            </w:r>
          </w:p>
        </w:tc>
        <w:tc>
          <w:tcPr>
            <w:tcW w:w="8299" w:type="dxa"/>
            <w:vAlign w:val="center"/>
          </w:tcPr>
          <w:p w14:paraId="166F5008" w14:textId="7324AE80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B854DD">
                <w:rPr>
                  <w:rStyle w:val="Hyperlink"/>
                </w:rPr>
                <w:t>https://www.napcrg.org/conferences/future-conferences/</w:t>
              </w:r>
            </w:hyperlink>
          </w:p>
        </w:tc>
      </w:tr>
      <w:tr w:rsidR="00B854DD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B854DD" w:rsidRPr="00BA4E20" w:rsidRDefault="00B854DD" w:rsidP="00B854DD">
            <w:pPr>
              <w:rPr>
                <w:rFonts w:ascii="Arial" w:hAnsi="Arial" w:cs="Arial"/>
              </w:rPr>
            </w:pPr>
            <w:proofErr w:type="spellStart"/>
            <w:r w:rsidRPr="00BA4E20">
              <w:rPr>
                <w:rFonts w:ascii="Arial" w:hAnsi="Arial" w:cs="Arial"/>
                <w:b w:val="0"/>
              </w:rPr>
              <w:lastRenderedPageBreak/>
              <w:t>Pri</w:t>
            </w:r>
            <w:proofErr w:type="spellEnd"/>
            <w:r w:rsidRPr="00BA4E20">
              <w:rPr>
                <w:rFonts w:ascii="Arial" w:hAnsi="Arial" w:cs="Arial"/>
                <w:b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3D38587B" w:rsidR="00B854DD" w:rsidRPr="00915D79" w:rsidRDefault="00B854DD" w:rsidP="00B854DD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915D79">
              <w:rPr>
                <w:rFonts w:ascii="Arial" w:hAnsi="Arial" w:cs="Arial"/>
                <w:i/>
              </w:rPr>
              <w:t>Dec 2-5, 2020</w:t>
            </w:r>
          </w:p>
        </w:tc>
        <w:tc>
          <w:tcPr>
            <w:tcW w:w="1723" w:type="dxa"/>
            <w:vAlign w:val="center"/>
          </w:tcPr>
          <w:p w14:paraId="6D503295" w14:textId="7F490BB0" w:rsidR="00B854DD" w:rsidRPr="00BA4E20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</w:rPr>
              <w:t>Boston, MA</w:t>
            </w:r>
          </w:p>
        </w:tc>
        <w:tc>
          <w:tcPr>
            <w:tcW w:w="1724" w:type="dxa"/>
            <w:vAlign w:val="center"/>
          </w:tcPr>
          <w:p w14:paraId="38B1721E" w14:textId="05F853AD" w:rsidR="00B854DD" w:rsidRPr="00BA4E20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0A73C9A2" w14:textId="7FD0FE50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6" w:history="1">
              <w:r w:rsidR="00B854DD">
                <w:rPr>
                  <w:rStyle w:val="Hyperlink"/>
                </w:rPr>
                <w:t>https://www.pri-med.com/supporters/annual-conferences</w:t>
              </w:r>
            </w:hyperlink>
          </w:p>
        </w:tc>
      </w:tr>
      <w:tr w:rsidR="00B854DD" w:rsidRPr="000B14F0" w14:paraId="315B4FB8" w14:textId="77777777" w:rsidTr="00C117A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DFE7FE" w14:textId="18FE1DAB" w:rsidR="00B854DD" w:rsidRPr="00BA4E20" w:rsidRDefault="00B854DD" w:rsidP="00B854DD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STFM Clerkship/</w:t>
            </w:r>
            <w:proofErr w:type="gramStart"/>
            <w:r w:rsidRPr="00BA4E20">
              <w:rPr>
                <w:rFonts w:ascii="Arial" w:hAnsi="Arial" w:cs="Arial"/>
                <w:b w:val="0"/>
              </w:rPr>
              <w:t>Pre Doc</w:t>
            </w:r>
            <w:proofErr w:type="gramEnd"/>
          </w:p>
        </w:tc>
        <w:tc>
          <w:tcPr>
            <w:tcW w:w="1723" w:type="dxa"/>
            <w:vAlign w:val="center"/>
          </w:tcPr>
          <w:p w14:paraId="29D3FCE7" w14:textId="0D6382FD" w:rsidR="00B854DD" w:rsidRPr="00C117AB" w:rsidRDefault="00B854DD" w:rsidP="00B854DD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Jan 31-Feb 3, 2021</w:t>
            </w:r>
          </w:p>
        </w:tc>
        <w:tc>
          <w:tcPr>
            <w:tcW w:w="1723" w:type="dxa"/>
            <w:vAlign w:val="center"/>
          </w:tcPr>
          <w:p w14:paraId="4499E6AF" w14:textId="6BBF2C93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Atlanta, GA</w:t>
            </w:r>
          </w:p>
        </w:tc>
        <w:tc>
          <w:tcPr>
            <w:tcW w:w="1724" w:type="dxa"/>
            <w:vAlign w:val="center"/>
          </w:tcPr>
          <w:p w14:paraId="5F33AD53" w14:textId="79AE2E09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5C8D3C9E" w14:textId="13107321" w:rsidR="00B854DD" w:rsidRPr="00BA4E20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7" w:history="1">
              <w:r w:rsidR="00B854DD">
                <w:rPr>
                  <w:rStyle w:val="Hyperlink"/>
                </w:rPr>
                <w:t>https://www.stfm.org/conferences/generalinformation/futuredates/</w:t>
              </w:r>
            </w:hyperlink>
          </w:p>
        </w:tc>
      </w:tr>
      <w:tr w:rsidR="00B854DD" w:rsidRPr="000B14F0" w14:paraId="2B0DA65F" w14:textId="77777777" w:rsidTr="00C117A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CDF0983" w14:textId="07B5D3B1" w:rsidR="00B854DD" w:rsidRPr="00B854DD" w:rsidRDefault="00B854DD" w:rsidP="00B854DD">
            <w:pPr>
              <w:rPr>
                <w:rFonts w:ascii="Arial" w:hAnsi="Arial" w:cs="Arial"/>
                <w:b w:val="0"/>
              </w:rPr>
            </w:pPr>
            <w:r w:rsidRPr="00B854DD">
              <w:rPr>
                <w:rFonts w:ascii="Arial" w:hAnsi="Arial" w:cs="Arial"/>
                <w:b w:val="0"/>
              </w:rPr>
              <w:t>STFM Annual Spring Conference</w:t>
            </w:r>
          </w:p>
        </w:tc>
        <w:tc>
          <w:tcPr>
            <w:tcW w:w="1723" w:type="dxa"/>
            <w:vAlign w:val="center"/>
          </w:tcPr>
          <w:p w14:paraId="437CE7EB" w14:textId="4E48A68C" w:rsidR="00B854DD" w:rsidRPr="00C117AB" w:rsidRDefault="00B854DD" w:rsidP="00B854DD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May 1-5, 2021</w:t>
            </w:r>
          </w:p>
        </w:tc>
        <w:tc>
          <w:tcPr>
            <w:tcW w:w="1723" w:type="dxa"/>
            <w:vAlign w:val="center"/>
          </w:tcPr>
          <w:p w14:paraId="29D9E9A1" w14:textId="4D8BCDE3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New Orleans, LA</w:t>
            </w:r>
          </w:p>
        </w:tc>
        <w:tc>
          <w:tcPr>
            <w:tcW w:w="1724" w:type="dxa"/>
            <w:vAlign w:val="center"/>
          </w:tcPr>
          <w:p w14:paraId="27E4955D" w14:textId="3A59F0F8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Late June, 2020</w:t>
            </w:r>
          </w:p>
        </w:tc>
        <w:tc>
          <w:tcPr>
            <w:tcW w:w="8299" w:type="dxa"/>
            <w:vAlign w:val="center"/>
          </w:tcPr>
          <w:p w14:paraId="0742DC64" w14:textId="3F237833" w:rsidR="00B854DD" w:rsidRDefault="00190539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B854DD">
                <w:rPr>
                  <w:rStyle w:val="Hyperlink"/>
                </w:rPr>
                <w:t>https://www.stfm.org/conferences/generalinformation/futuredates/</w:t>
              </w:r>
            </w:hyperlink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>Additional s</w:t>
      </w:r>
      <w:r w:rsidR="00466C97" w:rsidRPr="000774AD">
        <w:rPr>
          <w:rFonts w:ascii="Arial" w:hAnsi="Arial" w:cs="Arial"/>
          <w:i/>
        </w:rPr>
        <w:t>ub groups</w:t>
      </w:r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19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BC96" w14:textId="77777777" w:rsidR="00A63A87" w:rsidRDefault="00A63A87" w:rsidP="00A63A87">
      <w:pPr>
        <w:spacing w:after="0" w:line="240" w:lineRule="auto"/>
      </w:pPr>
      <w:r>
        <w:separator/>
      </w:r>
    </w:p>
  </w:endnote>
  <w:endnote w:type="continuationSeparator" w:id="0">
    <w:p w14:paraId="6586B435" w14:textId="77777777" w:rsidR="00A63A87" w:rsidRDefault="00A63A87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205B" w14:textId="77777777" w:rsidR="00A63A87" w:rsidRDefault="00A63A87" w:rsidP="00A63A87">
      <w:pPr>
        <w:spacing w:after="0" w:line="240" w:lineRule="auto"/>
      </w:pPr>
      <w:r>
        <w:separator/>
      </w:r>
    </w:p>
  </w:footnote>
  <w:footnote w:type="continuationSeparator" w:id="0">
    <w:p w14:paraId="3CEAFFF0" w14:textId="77777777" w:rsidR="00A63A87" w:rsidRDefault="00A63A87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B5BD" w14:textId="34087C3C" w:rsidR="00C117AB" w:rsidRPr="00C117AB" w:rsidRDefault="00C117AB" w:rsidP="000774AD">
    <w:pPr>
      <w:ind w:left="-1080"/>
      <w:rPr>
        <w:rFonts w:ascii="Arial" w:hAnsi="Arial" w:cs="Arial"/>
        <w:i/>
      </w:rPr>
    </w:pPr>
    <w:r w:rsidRPr="00C117AB">
      <w:rPr>
        <w:rFonts w:ascii="Arial" w:hAnsi="Arial" w:cs="Arial"/>
        <w:i/>
      </w:rPr>
      <w:t xml:space="preserve">Updated </w:t>
    </w:r>
    <w:r w:rsidR="00915D79">
      <w:rPr>
        <w:rFonts w:ascii="Arial" w:hAnsi="Arial" w:cs="Arial"/>
        <w:i/>
      </w:rPr>
      <w:t>1/3/2020</w:t>
    </w:r>
  </w:p>
  <w:p w14:paraId="245B54C9" w14:textId="05CDB6D5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>The Department has compiled a list of annual meetings and conferences that our faculty members often attend. Contact Kate Sullivan (</w:t>
    </w:r>
    <w:hyperlink r:id="rId1" w:history="1">
      <w:r w:rsidRPr="00FD3851">
        <w:rPr>
          <w:rStyle w:val="Hyperlink"/>
          <w:rFonts w:ascii="Arial" w:hAnsi="Arial" w:cs="Arial"/>
        </w:rPr>
        <w:t>kate.sullivan@umassmed.edu</w:t>
      </w:r>
    </w:hyperlink>
    <w:r>
      <w:rPr>
        <w:rFonts w:ascii="Arial" w:hAnsi="Arial" w:cs="Arial"/>
      </w:rPr>
      <w:t>)</w:t>
    </w:r>
    <w:r w:rsidRPr="000774AD">
      <w:rPr>
        <w:rFonts w:ascii="Arial" w:hAnsi="Arial" w:cs="Arial"/>
      </w:rPr>
      <w:t xml:space="preserve"> if you would like to add a conference to the list.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66768"/>
    <w:rsid w:val="000774AD"/>
    <w:rsid w:val="00190539"/>
    <w:rsid w:val="002923C6"/>
    <w:rsid w:val="00466C97"/>
    <w:rsid w:val="0075371A"/>
    <w:rsid w:val="008143F5"/>
    <w:rsid w:val="00871F46"/>
    <w:rsid w:val="00915D79"/>
    <w:rsid w:val="009E2F4F"/>
    <w:rsid w:val="00A63A87"/>
    <w:rsid w:val="00AA4580"/>
    <w:rsid w:val="00B854DD"/>
    <w:rsid w:val="00BA4E20"/>
    <w:rsid w:val="00BF364A"/>
    <w:rsid w:val="00C117AB"/>
    <w:rsid w:val="00C60F9F"/>
    <w:rsid w:val="00DA40FC"/>
    <w:rsid w:val="00F07D31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76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67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6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fp.org/cme/cme-topic/all/maternity-live/bellevue.html" TargetMode="External"/><Relationship Id="rId13" Type="http://schemas.openxmlformats.org/officeDocument/2006/relationships/hyperlink" Target="https://www.aafp.org/events.html" TargetMode="External"/><Relationship Id="rId18" Type="http://schemas.openxmlformats.org/officeDocument/2006/relationships/hyperlink" Target="https://www.stfm.org/conferences/generalinformation/futuredat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cademyhealth.org/page/2020-arm-call-abstracts" TargetMode="External"/><Relationship Id="rId12" Type="http://schemas.openxmlformats.org/officeDocument/2006/relationships/hyperlink" Target="https://www.eval.org/" TargetMode="External"/><Relationship Id="rId17" Type="http://schemas.openxmlformats.org/officeDocument/2006/relationships/hyperlink" Target="https://www.stfm.org/conferences/generalinformation/futureda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i-med.com/supporters/annual-conferenc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fm.org/conferences/annual/callforpresentations/" TargetMode="External"/><Relationship Id="rId11" Type="http://schemas.openxmlformats.org/officeDocument/2006/relationships/hyperlink" Target="https://www.apha.org/annualmee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apcrg.org/conferences/future-conferences/" TargetMode="External"/><Relationship Id="rId10" Type="http://schemas.openxmlformats.org/officeDocument/2006/relationships/hyperlink" Target="https://www.fmec.net/2020-annual-meetin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fm.org/conferences/cpqi/callforpresentations/" TargetMode="External"/><Relationship Id="rId14" Type="http://schemas.openxmlformats.org/officeDocument/2006/relationships/hyperlink" Target="https://www.aamc.org/what-we-do/mission-areas/medical-education/submissions-ca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sulliva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2020-01-03T20:07:00Z</dcterms:created>
  <dcterms:modified xsi:type="dcterms:W3CDTF">2020-01-03T20:07:00Z</dcterms:modified>
</cp:coreProperties>
</file>