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71F9F" w:rsidRDefault="00EB0F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NICHQ Breastfeeding Conversations Resources</w:t>
      </w:r>
    </w:p>
    <w:p w14:paraId="00000002" w14:textId="77777777" w:rsidR="00671F9F" w:rsidRDefault="00EB0F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3" w14:textId="77777777" w:rsidR="00671F9F" w:rsidRDefault="00EB0FD1">
      <w:pPr>
        <w:rPr>
          <w:rFonts w:ascii="Calibri" w:eastAsia="Calibri" w:hAnsi="Calibri" w:cs="Calibri"/>
          <w:color w:val="0563C1"/>
          <w:sz w:val="24"/>
          <w:szCs w:val="24"/>
          <w:u w:val="single"/>
        </w:rPr>
      </w:pPr>
      <w:hyperlink r:id="rId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Cultural Sensitivity for Better Breastfeeding Outcomes</w:t>
        </w:r>
      </w:hyperlink>
    </w:p>
    <w:p w14:paraId="00000004" w14:textId="77777777" w:rsidR="00671F9F" w:rsidRDefault="00EB0F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5" w14:textId="77777777" w:rsidR="00671F9F" w:rsidRDefault="00EB0FD1">
      <w:pPr>
        <w:rPr>
          <w:rFonts w:ascii="Calibri" w:eastAsia="Calibri" w:hAnsi="Calibri" w:cs="Calibri"/>
          <w:color w:val="0563C1"/>
          <w:sz w:val="24"/>
          <w:szCs w:val="24"/>
          <w:u w:val="single"/>
        </w:rPr>
      </w:pP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 Better Approach to Conversations about Breastfeeding</w:t>
        </w:r>
      </w:hyperlink>
    </w:p>
    <w:p w14:paraId="00000006" w14:textId="77777777" w:rsidR="00671F9F" w:rsidRDefault="00671F9F"/>
    <w:p w14:paraId="00000007" w14:textId="77777777" w:rsidR="00671F9F" w:rsidRDefault="00EB0FD1">
      <w:r>
        <w:t xml:space="preserve">Webinar </w:t>
      </w:r>
      <w:hyperlink r:id="rId6">
        <w:r>
          <w:rPr>
            <w:color w:val="1155CC"/>
            <w:u w:val="single"/>
          </w:rPr>
          <w:t>https://www.nichq.org/improving-our-approach-webinar?submissionGuid=d923d04d-737d-4003-af64-309258900c04</w:t>
        </w:r>
      </w:hyperlink>
    </w:p>
    <w:p w14:paraId="00000008" w14:textId="77777777" w:rsidR="00671F9F" w:rsidRDefault="00671F9F"/>
    <w:p w14:paraId="00000009" w14:textId="77777777" w:rsidR="00671F9F" w:rsidRDefault="00671F9F"/>
    <w:p w14:paraId="0000000A" w14:textId="77777777" w:rsidR="00671F9F" w:rsidRDefault="00EB0FD1">
      <w:r>
        <w:t>If you really want to explore the conversations further, here is a link to a set of modules about breastfeeding support</w:t>
      </w:r>
    </w:p>
    <w:p w14:paraId="0000000B" w14:textId="77777777" w:rsidR="00671F9F" w:rsidRDefault="00EB0FD1">
      <w:hyperlink r:id="rId7">
        <w:r>
          <w:rPr>
            <w:color w:val="1155CC"/>
            <w:u w:val="single"/>
          </w:rPr>
          <w:t>https://www.ncemch.org/learning/building/</w:t>
        </w:r>
      </w:hyperlink>
    </w:p>
    <w:p w14:paraId="0000000C" w14:textId="77777777" w:rsidR="00671F9F" w:rsidRDefault="00671F9F"/>
    <w:p w14:paraId="0000000D" w14:textId="77777777" w:rsidR="00671F9F" w:rsidRDefault="00671F9F"/>
    <w:p w14:paraId="0000000E" w14:textId="77777777" w:rsidR="00671F9F" w:rsidRDefault="00671F9F"/>
    <w:sectPr w:rsidR="00671F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F"/>
    <w:rsid w:val="00671F9F"/>
    <w:rsid w:val="00E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E0721-5025-40A2-9C4E-4A340D3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emch.org/learning/build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hq.org/improving-our-approach-webinar?submissionGuid=d923d04d-737d-4003-af64-309258900c04" TargetMode="External"/><Relationship Id="rId5" Type="http://schemas.openxmlformats.org/officeDocument/2006/relationships/hyperlink" Target="https://www.nichq.org/insight/better-approach-conversations-about-breastfeeding" TargetMode="External"/><Relationship Id="rId4" Type="http://schemas.openxmlformats.org/officeDocument/2006/relationships/hyperlink" Target="https://www.nichq.org/insight/cultural-sensitivity-better-breastfeeding-outcom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Masoud, Jennifer</dc:creator>
  <cp:lastModifiedBy>Masoud, Jennifer</cp:lastModifiedBy>
  <cp:revision>2</cp:revision>
  <dcterms:created xsi:type="dcterms:W3CDTF">2021-10-28T16:26:00Z</dcterms:created>
  <dcterms:modified xsi:type="dcterms:W3CDTF">2021-10-28T16:26:00Z</dcterms:modified>
</cp:coreProperties>
</file>