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49A11" w14:textId="5D4D164A" w:rsidR="00F65854" w:rsidRPr="007534D8" w:rsidRDefault="00F65854" w:rsidP="00F65854">
      <w:pPr>
        <w:pStyle w:val="NoSpacing"/>
        <w:rPr>
          <w:rFonts w:cstheme="minorHAnsi"/>
          <w:sz w:val="24"/>
          <w:szCs w:val="24"/>
        </w:rPr>
      </w:pPr>
      <w:bookmarkStart w:id="0" w:name="OLE_LINK25"/>
      <w:bookmarkStart w:id="1" w:name="OLE_LINK26"/>
      <w:bookmarkStart w:id="2" w:name="OLE_LINK13"/>
      <w:bookmarkStart w:id="3" w:name="OLE_LINK14"/>
      <w:r w:rsidRPr="007534D8">
        <w:rPr>
          <w:rFonts w:cstheme="minorHAnsi"/>
          <w:b/>
          <w:sz w:val="24"/>
          <w:szCs w:val="24"/>
          <w:u w:val="single"/>
        </w:rPr>
        <w:t xml:space="preserve">Guidelines for </w:t>
      </w:r>
      <w:r w:rsidR="004E0607">
        <w:rPr>
          <w:rFonts w:cstheme="minorHAnsi"/>
          <w:b/>
          <w:sz w:val="24"/>
          <w:szCs w:val="24"/>
          <w:u w:val="single"/>
        </w:rPr>
        <w:t>Feedback Practice</w:t>
      </w:r>
    </w:p>
    <w:bookmarkEnd w:id="0"/>
    <w:bookmarkEnd w:id="1"/>
    <w:p w14:paraId="0DD49E8F" w14:textId="77777777" w:rsidR="002C0A97" w:rsidRPr="00CF6DCB" w:rsidRDefault="002C0A97" w:rsidP="002C0A97">
      <w:pPr>
        <w:pStyle w:val="ListParagraph"/>
        <w:widowControl w:val="0"/>
        <w:numPr>
          <w:ilvl w:val="0"/>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b/>
          <w:bCs/>
          <w:sz w:val="24"/>
          <w:szCs w:val="24"/>
        </w:rPr>
        <w:t>Each vignette includes</w:t>
      </w:r>
      <w:r w:rsidRPr="00CF6DCB">
        <w:rPr>
          <w:rFonts w:asciiTheme="minorHAnsi" w:hAnsiTheme="minorHAnsi" w:cstheme="minorHAnsi"/>
          <w:sz w:val="24"/>
          <w:szCs w:val="24"/>
        </w:rPr>
        <w:t xml:space="preserve">: </w:t>
      </w:r>
    </w:p>
    <w:p w14:paraId="30D3936A" w14:textId="10BFD1DB" w:rsidR="002C0A97" w:rsidRPr="00781D45" w:rsidRDefault="002C0A97" w:rsidP="002C0A97">
      <w:pPr>
        <w:pStyle w:val="ListParagraph"/>
        <w:widowControl w:val="0"/>
        <w:numPr>
          <w:ilvl w:val="1"/>
          <w:numId w:val="19"/>
        </w:numPr>
        <w:tabs>
          <w:tab w:val="left" w:pos="-1440"/>
          <w:tab w:val="left" w:pos="-720"/>
          <w:tab w:val="left" w:pos="0"/>
          <w:tab w:val="left" w:pos="360"/>
        </w:tabs>
        <w:rPr>
          <w:rFonts w:asciiTheme="minorHAnsi" w:hAnsiTheme="minorHAnsi" w:cstheme="minorHAnsi"/>
          <w:b/>
          <w:bCs/>
          <w:sz w:val="24"/>
          <w:szCs w:val="24"/>
        </w:rPr>
      </w:pPr>
      <w:r w:rsidRPr="00781D45">
        <w:rPr>
          <w:rFonts w:asciiTheme="minorHAnsi" w:hAnsiTheme="minorHAnsi" w:cstheme="minorHAnsi"/>
          <w:b/>
          <w:bCs/>
          <w:sz w:val="24"/>
          <w:szCs w:val="24"/>
        </w:rPr>
        <w:t>Context</w:t>
      </w:r>
    </w:p>
    <w:p w14:paraId="49D3B618" w14:textId="2EEB966E" w:rsidR="00781D45" w:rsidRPr="00781D45" w:rsidRDefault="002C0A97" w:rsidP="00781D45">
      <w:pPr>
        <w:pStyle w:val="ListParagraph"/>
        <w:widowControl w:val="0"/>
        <w:numPr>
          <w:ilvl w:val="1"/>
          <w:numId w:val="19"/>
        </w:numPr>
        <w:tabs>
          <w:tab w:val="left" w:pos="-1440"/>
          <w:tab w:val="left" w:pos="-720"/>
          <w:tab w:val="left" w:pos="0"/>
          <w:tab w:val="left" w:pos="360"/>
        </w:tabs>
        <w:rPr>
          <w:rFonts w:asciiTheme="minorHAnsi" w:hAnsiTheme="minorHAnsi" w:cstheme="minorHAnsi"/>
          <w:sz w:val="24"/>
          <w:szCs w:val="24"/>
        </w:rPr>
      </w:pPr>
      <w:r w:rsidRPr="00781D45">
        <w:rPr>
          <w:rFonts w:asciiTheme="minorHAnsi" w:hAnsiTheme="minorHAnsi" w:cstheme="minorHAnsi"/>
          <w:b/>
          <w:bCs/>
          <w:sz w:val="24"/>
          <w:szCs w:val="24"/>
        </w:rPr>
        <w:t>Direct observations</w:t>
      </w:r>
      <w:r w:rsidRPr="00CF6DCB">
        <w:rPr>
          <w:rFonts w:asciiTheme="minorHAnsi" w:hAnsiTheme="minorHAnsi" w:cstheme="minorHAnsi"/>
          <w:sz w:val="24"/>
          <w:szCs w:val="24"/>
        </w:rPr>
        <w:t xml:space="preserve"> that occurred </w:t>
      </w:r>
      <w:r w:rsidR="004E0607">
        <w:rPr>
          <w:rFonts w:asciiTheme="minorHAnsi" w:hAnsiTheme="minorHAnsi" w:cstheme="minorHAnsi"/>
          <w:sz w:val="24"/>
          <w:szCs w:val="24"/>
        </w:rPr>
        <w:t>by you</w:t>
      </w:r>
      <w:r w:rsidRPr="00CF6DCB">
        <w:rPr>
          <w:rFonts w:asciiTheme="minorHAnsi" w:hAnsiTheme="minorHAnsi" w:cstheme="minorHAnsi"/>
          <w:sz w:val="24"/>
          <w:szCs w:val="24"/>
        </w:rPr>
        <w:t xml:space="preserve"> and the learner </w:t>
      </w:r>
      <w:r w:rsidR="004E0607">
        <w:rPr>
          <w:rFonts w:asciiTheme="minorHAnsi" w:hAnsiTheme="minorHAnsi" w:cstheme="minorHAnsi"/>
          <w:sz w:val="24"/>
          <w:szCs w:val="24"/>
        </w:rPr>
        <w:t xml:space="preserve">in the linked </w:t>
      </w:r>
      <w:r w:rsidR="00781D45" w:rsidRPr="00781D45">
        <w:rPr>
          <w:rFonts w:cstheme="minorHAnsi"/>
          <w:sz w:val="24"/>
          <w:szCs w:val="24"/>
        </w:rPr>
        <w:t xml:space="preserve">video allowing you to </w:t>
      </w:r>
      <w:r w:rsidR="004E0607">
        <w:rPr>
          <w:rFonts w:cstheme="minorHAnsi"/>
          <w:sz w:val="24"/>
          <w:szCs w:val="24"/>
        </w:rPr>
        <w:t>watch the student perform a visit with a patient.</w:t>
      </w:r>
      <w:r w:rsidR="00781D45" w:rsidRPr="00781D45">
        <w:rPr>
          <w:rFonts w:cstheme="minorHAnsi"/>
          <w:sz w:val="24"/>
          <w:szCs w:val="24"/>
        </w:rPr>
        <w:t xml:space="preserve"> </w:t>
      </w:r>
    </w:p>
    <w:p w14:paraId="56A5292C" w14:textId="77777777" w:rsidR="002C0A97" w:rsidRPr="00CF6DCB" w:rsidRDefault="002C0A97" w:rsidP="002C0A97">
      <w:pPr>
        <w:pStyle w:val="ListParagraph"/>
        <w:widowControl w:val="0"/>
        <w:numPr>
          <w:ilvl w:val="0"/>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b/>
          <w:bCs/>
          <w:sz w:val="24"/>
          <w:szCs w:val="24"/>
        </w:rPr>
        <w:t>The Simulation</w:t>
      </w:r>
      <w:r w:rsidRPr="00CF6DCB">
        <w:rPr>
          <w:rFonts w:asciiTheme="minorHAnsi" w:hAnsiTheme="minorHAnsi" w:cstheme="minorHAnsi"/>
          <w:sz w:val="24"/>
          <w:szCs w:val="24"/>
        </w:rPr>
        <w:t xml:space="preserve">: </w:t>
      </w:r>
    </w:p>
    <w:p w14:paraId="0200AC61" w14:textId="0B5E2058" w:rsidR="00781D45" w:rsidRDefault="00781D45" w:rsidP="002C0A97">
      <w:pPr>
        <w:pStyle w:val="ListParagraph"/>
        <w:widowControl w:val="0"/>
        <w:numPr>
          <w:ilvl w:val="1"/>
          <w:numId w:val="19"/>
        </w:numPr>
        <w:tabs>
          <w:tab w:val="left" w:pos="-1440"/>
          <w:tab w:val="left" w:pos="-720"/>
          <w:tab w:val="left" w:pos="0"/>
          <w:tab w:val="left" w:pos="360"/>
        </w:tabs>
        <w:rPr>
          <w:rFonts w:asciiTheme="minorHAnsi" w:hAnsiTheme="minorHAnsi" w:cstheme="minorHAnsi"/>
          <w:sz w:val="24"/>
          <w:szCs w:val="24"/>
        </w:rPr>
      </w:pPr>
      <w:r>
        <w:rPr>
          <w:rFonts w:asciiTheme="minorHAnsi" w:hAnsiTheme="minorHAnsi" w:cstheme="minorHAnsi"/>
          <w:b/>
          <w:bCs/>
          <w:sz w:val="24"/>
          <w:szCs w:val="24"/>
        </w:rPr>
        <w:t>Goal</w:t>
      </w:r>
      <w:r>
        <w:rPr>
          <w:rFonts w:asciiTheme="minorHAnsi" w:hAnsiTheme="minorHAnsi" w:cstheme="minorHAnsi"/>
          <w:sz w:val="24"/>
          <w:szCs w:val="24"/>
        </w:rPr>
        <w:t xml:space="preserve">: To </w:t>
      </w:r>
      <w:r>
        <w:rPr>
          <w:rFonts w:asciiTheme="minorHAnsi" w:hAnsiTheme="minorHAnsi" w:cstheme="minorHAnsi"/>
          <w:i/>
          <w:iCs/>
          <w:sz w:val="24"/>
          <w:szCs w:val="24"/>
        </w:rPr>
        <w:t>practice</w:t>
      </w:r>
      <w:r>
        <w:rPr>
          <w:rFonts w:asciiTheme="minorHAnsi" w:hAnsiTheme="minorHAnsi" w:cstheme="minorHAnsi"/>
          <w:sz w:val="24"/>
          <w:szCs w:val="24"/>
        </w:rPr>
        <w:t xml:space="preserve"> having a feedback </w:t>
      </w:r>
      <w:r w:rsidRPr="00781D45">
        <w:rPr>
          <w:rFonts w:asciiTheme="minorHAnsi" w:hAnsiTheme="minorHAnsi" w:cstheme="minorHAnsi"/>
          <w:i/>
          <w:iCs/>
          <w:sz w:val="24"/>
          <w:szCs w:val="24"/>
        </w:rPr>
        <w:t>conversation</w:t>
      </w:r>
      <w:r>
        <w:rPr>
          <w:rFonts w:asciiTheme="minorHAnsi" w:hAnsiTheme="minorHAnsi" w:cstheme="minorHAnsi"/>
          <w:sz w:val="24"/>
          <w:szCs w:val="24"/>
        </w:rPr>
        <w:t xml:space="preserve">. </w:t>
      </w:r>
    </w:p>
    <w:p w14:paraId="350B9115" w14:textId="4ED9E0B2" w:rsidR="00781D45" w:rsidRDefault="00781D45" w:rsidP="002C0A97">
      <w:pPr>
        <w:pStyle w:val="ListParagraph"/>
        <w:widowControl w:val="0"/>
        <w:numPr>
          <w:ilvl w:val="1"/>
          <w:numId w:val="19"/>
        </w:numPr>
        <w:tabs>
          <w:tab w:val="left" w:pos="-1440"/>
          <w:tab w:val="left" w:pos="-720"/>
          <w:tab w:val="left" w:pos="0"/>
          <w:tab w:val="left" w:pos="360"/>
        </w:tabs>
        <w:rPr>
          <w:rFonts w:asciiTheme="minorHAnsi" w:hAnsiTheme="minorHAnsi" w:cstheme="minorHAnsi"/>
          <w:sz w:val="24"/>
          <w:szCs w:val="24"/>
        </w:rPr>
      </w:pPr>
      <w:r w:rsidRPr="004339F4">
        <w:rPr>
          <w:rFonts w:asciiTheme="minorHAnsi" w:hAnsiTheme="minorHAnsi" w:cstheme="minorHAnsi"/>
          <w:b/>
          <w:bCs/>
          <w:sz w:val="24"/>
          <w:szCs w:val="24"/>
          <w:highlight w:val="yellow"/>
        </w:rPr>
        <w:t>Methods</w:t>
      </w:r>
      <w:r>
        <w:rPr>
          <w:rFonts w:asciiTheme="minorHAnsi" w:hAnsiTheme="minorHAnsi" w:cstheme="minorHAnsi"/>
          <w:sz w:val="24"/>
          <w:szCs w:val="24"/>
        </w:rPr>
        <w:t xml:space="preserve">: </w:t>
      </w:r>
    </w:p>
    <w:p w14:paraId="2B461C9E" w14:textId="5C3D1104" w:rsidR="00781D45" w:rsidRDefault="004E0607" w:rsidP="00781D45">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Pr>
          <w:rFonts w:asciiTheme="minorHAnsi" w:hAnsiTheme="minorHAnsi" w:cstheme="minorHAnsi"/>
          <w:sz w:val="24"/>
          <w:szCs w:val="24"/>
        </w:rPr>
        <w:t xml:space="preserve">While watching the video, complete the plus/delta sheet indicating what the student did well and what you would like to see changed or improved. </w:t>
      </w:r>
    </w:p>
    <w:p w14:paraId="44ECE6AF" w14:textId="444F88A1" w:rsidR="00781D45" w:rsidRDefault="004E0607" w:rsidP="00781D45">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Pr>
          <w:rFonts w:asciiTheme="minorHAnsi" w:hAnsiTheme="minorHAnsi" w:cstheme="minorHAnsi"/>
          <w:sz w:val="24"/>
          <w:szCs w:val="24"/>
        </w:rPr>
        <w:t>Circle the most important feedback that you think the student should get.</w:t>
      </w:r>
    </w:p>
    <w:p w14:paraId="4E934D5C" w14:textId="11F29349" w:rsidR="00A21DAB" w:rsidRDefault="004E0607" w:rsidP="00781D45">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Pr>
          <w:rFonts w:asciiTheme="minorHAnsi" w:hAnsiTheme="minorHAnsi" w:cstheme="minorHAnsi"/>
          <w:sz w:val="24"/>
          <w:szCs w:val="24"/>
        </w:rPr>
        <w:t xml:space="preserve">Write out what you would want to say to the learner. If you could practice giving feedback with someone else taking the course who you know, that would be one way that you could practice. </w:t>
      </w:r>
    </w:p>
    <w:p w14:paraId="192954BA" w14:textId="37358C58" w:rsidR="002C0A97" w:rsidRPr="00CF6DCB" w:rsidRDefault="002C0A97" w:rsidP="002C0A97">
      <w:pPr>
        <w:pStyle w:val="ListParagraph"/>
        <w:widowControl w:val="0"/>
        <w:numPr>
          <w:ilvl w:val="1"/>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b/>
          <w:bCs/>
          <w:sz w:val="24"/>
          <w:szCs w:val="24"/>
        </w:rPr>
        <w:t>Components of Effective Feedbac</w:t>
      </w:r>
      <w:r w:rsidRPr="00CF6DCB">
        <w:rPr>
          <w:rFonts w:asciiTheme="minorHAnsi" w:hAnsiTheme="minorHAnsi" w:cstheme="minorHAnsi"/>
          <w:sz w:val="24"/>
          <w:szCs w:val="24"/>
        </w:rPr>
        <w:t>k:</w:t>
      </w:r>
    </w:p>
    <w:p w14:paraId="61A431F2" w14:textId="77777777"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Explicitly states “this is feedback”</w:t>
      </w:r>
    </w:p>
    <w:p w14:paraId="731CEA9A" w14:textId="77777777"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Encourages self-assessment OR begins with an OPIC statement:</w:t>
      </w:r>
    </w:p>
    <w:p w14:paraId="3761000B" w14:textId="77777777" w:rsidR="002C0A97" w:rsidRPr="00CF6DCB" w:rsidRDefault="002C0A97" w:rsidP="002C0A97">
      <w:pPr>
        <w:pStyle w:val="ListParagraph"/>
        <w:widowControl w:val="0"/>
        <w:numPr>
          <w:ilvl w:val="3"/>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 xml:space="preserve">Here’s my </w:t>
      </w:r>
      <w:r w:rsidRPr="00CF6DCB">
        <w:rPr>
          <w:rFonts w:asciiTheme="minorHAnsi" w:hAnsiTheme="minorHAnsi" w:cstheme="minorHAnsi"/>
          <w:b/>
          <w:bCs/>
          <w:sz w:val="24"/>
          <w:szCs w:val="24"/>
        </w:rPr>
        <w:t>O</w:t>
      </w:r>
      <w:r w:rsidRPr="00CF6DCB">
        <w:rPr>
          <w:rFonts w:asciiTheme="minorHAnsi" w:hAnsiTheme="minorHAnsi" w:cstheme="minorHAnsi"/>
          <w:sz w:val="24"/>
          <w:szCs w:val="24"/>
        </w:rPr>
        <w:t>bservation</w:t>
      </w:r>
    </w:p>
    <w:p w14:paraId="1F4B87A1" w14:textId="77777777" w:rsidR="002C0A97" w:rsidRPr="00CF6DCB" w:rsidRDefault="002C0A97" w:rsidP="002C0A97">
      <w:pPr>
        <w:pStyle w:val="ListParagraph"/>
        <w:widowControl w:val="0"/>
        <w:numPr>
          <w:ilvl w:val="3"/>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 xml:space="preserve">Here’s my </w:t>
      </w:r>
      <w:r w:rsidRPr="00CF6DCB">
        <w:rPr>
          <w:rFonts w:asciiTheme="minorHAnsi" w:hAnsiTheme="minorHAnsi" w:cstheme="minorHAnsi"/>
          <w:b/>
          <w:bCs/>
          <w:sz w:val="24"/>
          <w:szCs w:val="24"/>
        </w:rPr>
        <w:t>P</w:t>
      </w:r>
      <w:r w:rsidRPr="00CF6DCB">
        <w:rPr>
          <w:rFonts w:asciiTheme="minorHAnsi" w:hAnsiTheme="minorHAnsi" w:cstheme="minorHAnsi"/>
          <w:sz w:val="24"/>
          <w:szCs w:val="24"/>
        </w:rPr>
        <w:t>oint of view (why I think it’s important)</w:t>
      </w:r>
    </w:p>
    <w:p w14:paraId="2F9EF8F7" w14:textId="77777777" w:rsidR="002C0A97" w:rsidRPr="00CF6DCB" w:rsidRDefault="002C0A97" w:rsidP="002C0A97">
      <w:pPr>
        <w:pStyle w:val="ListParagraph"/>
        <w:widowControl w:val="0"/>
        <w:numPr>
          <w:ilvl w:val="3"/>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b/>
          <w:bCs/>
          <w:sz w:val="24"/>
          <w:szCs w:val="24"/>
        </w:rPr>
        <w:t>I</w:t>
      </w:r>
      <w:r w:rsidRPr="00CF6DCB">
        <w:rPr>
          <w:rFonts w:asciiTheme="minorHAnsi" w:hAnsiTheme="minorHAnsi" w:cstheme="minorHAnsi"/>
          <w:sz w:val="24"/>
          <w:szCs w:val="24"/>
        </w:rPr>
        <w:t xml:space="preserve">nquiry with </w:t>
      </w:r>
      <w:r w:rsidRPr="00CF6DCB">
        <w:rPr>
          <w:rFonts w:asciiTheme="minorHAnsi" w:hAnsiTheme="minorHAnsi" w:cstheme="minorHAnsi"/>
          <w:b/>
          <w:bCs/>
          <w:sz w:val="24"/>
          <w:szCs w:val="24"/>
        </w:rPr>
        <w:t>C</w:t>
      </w:r>
      <w:r w:rsidRPr="00CF6DCB">
        <w:rPr>
          <w:rFonts w:asciiTheme="minorHAnsi" w:hAnsiTheme="minorHAnsi" w:cstheme="minorHAnsi"/>
          <w:sz w:val="24"/>
          <w:szCs w:val="24"/>
        </w:rPr>
        <w:t>uriosity (what do you think about this?)</w:t>
      </w:r>
    </w:p>
    <w:p w14:paraId="00C1EE88" w14:textId="28296E36"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 xml:space="preserve">Covers positives and </w:t>
      </w:r>
      <w:r w:rsidR="00A21DAB">
        <w:rPr>
          <w:rFonts w:asciiTheme="minorHAnsi" w:hAnsiTheme="minorHAnsi" w:cstheme="minorHAnsi"/>
          <w:sz w:val="24"/>
          <w:szCs w:val="24"/>
        </w:rPr>
        <w:t>deltas</w:t>
      </w:r>
    </w:p>
    <w:p w14:paraId="2AE87FDF" w14:textId="77777777"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Refers to specific, OBSERVED behavior</w:t>
      </w:r>
    </w:p>
    <w:p w14:paraId="347E44C9" w14:textId="77777777"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Limited in amount</w:t>
      </w:r>
    </w:p>
    <w:p w14:paraId="6B21AFE4" w14:textId="77777777"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Uses effective language</w:t>
      </w:r>
    </w:p>
    <w:p w14:paraId="0665B05C" w14:textId="77777777"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Develops a Needs Assessment</w:t>
      </w:r>
    </w:p>
    <w:p w14:paraId="062B724C" w14:textId="3A814231"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sz w:val="24"/>
          <w:szCs w:val="24"/>
        </w:rPr>
      </w:pPr>
      <w:r w:rsidRPr="00CF6DCB">
        <w:rPr>
          <w:rFonts w:asciiTheme="minorHAnsi" w:hAnsiTheme="minorHAnsi" w:cstheme="minorHAnsi"/>
          <w:sz w:val="24"/>
          <w:szCs w:val="24"/>
        </w:rPr>
        <w:t>Collaborates with the learner to obtain buy-in</w:t>
      </w:r>
      <w:r w:rsidR="00A21DAB">
        <w:rPr>
          <w:rFonts w:asciiTheme="minorHAnsi" w:hAnsiTheme="minorHAnsi" w:cstheme="minorHAnsi"/>
          <w:sz w:val="24"/>
          <w:szCs w:val="24"/>
        </w:rPr>
        <w:t xml:space="preserve"> and to improve quality of the Action Plan</w:t>
      </w:r>
    </w:p>
    <w:p w14:paraId="4BCC7BEA" w14:textId="77777777" w:rsidR="002C0A97" w:rsidRPr="00CF6DCB" w:rsidRDefault="002C0A97" w:rsidP="002C0A97">
      <w:pPr>
        <w:pStyle w:val="ListParagraph"/>
        <w:widowControl w:val="0"/>
        <w:numPr>
          <w:ilvl w:val="2"/>
          <w:numId w:val="19"/>
        </w:numPr>
        <w:tabs>
          <w:tab w:val="left" w:pos="-1440"/>
          <w:tab w:val="left" w:pos="-720"/>
          <w:tab w:val="left" w:pos="0"/>
          <w:tab w:val="left" w:pos="360"/>
        </w:tabs>
        <w:rPr>
          <w:rFonts w:asciiTheme="minorHAnsi" w:hAnsiTheme="minorHAnsi" w:cstheme="minorHAnsi"/>
          <w:bCs/>
          <w:sz w:val="24"/>
          <w:szCs w:val="24"/>
        </w:rPr>
      </w:pPr>
      <w:r w:rsidRPr="00CF6DCB">
        <w:rPr>
          <w:rFonts w:asciiTheme="minorHAnsi" w:hAnsiTheme="minorHAnsi" w:cstheme="minorHAnsi"/>
          <w:bCs/>
          <w:sz w:val="24"/>
          <w:szCs w:val="24"/>
        </w:rPr>
        <w:t xml:space="preserve">Develops an Action Plan </w:t>
      </w:r>
    </w:p>
    <w:p w14:paraId="7EBAA396" w14:textId="22091E2E" w:rsidR="002C0A97" w:rsidRPr="00CF6DCB" w:rsidRDefault="00A21DAB" w:rsidP="00A21DAB">
      <w:pPr>
        <w:pStyle w:val="ListParagraph"/>
        <w:widowControl w:val="0"/>
        <w:numPr>
          <w:ilvl w:val="1"/>
          <w:numId w:val="19"/>
        </w:numPr>
        <w:tabs>
          <w:tab w:val="left" w:pos="-1440"/>
          <w:tab w:val="left" w:pos="-720"/>
          <w:tab w:val="left" w:pos="0"/>
          <w:tab w:val="left" w:pos="360"/>
        </w:tabs>
        <w:rPr>
          <w:rFonts w:asciiTheme="minorHAnsi" w:hAnsiTheme="minorHAnsi" w:cstheme="minorHAnsi"/>
          <w:sz w:val="24"/>
          <w:szCs w:val="24"/>
        </w:rPr>
      </w:pPr>
      <w:r w:rsidRPr="00A21DAB">
        <w:rPr>
          <w:rFonts w:asciiTheme="minorHAnsi" w:hAnsiTheme="minorHAnsi" w:cstheme="minorHAnsi"/>
          <w:b/>
          <w:bCs/>
          <w:sz w:val="24"/>
          <w:szCs w:val="24"/>
        </w:rPr>
        <w:t>“</w:t>
      </w:r>
      <w:r w:rsidR="002C0A97" w:rsidRPr="00CF6DCB">
        <w:rPr>
          <w:rFonts w:asciiTheme="minorHAnsi" w:hAnsiTheme="minorHAnsi" w:cstheme="minorHAnsi"/>
          <w:sz w:val="24"/>
          <w:szCs w:val="24"/>
        </w:rPr>
        <w:t xml:space="preserve">Remember, we are focusing on the “process” of feedback NOT the “medical content”. </w:t>
      </w:r>
    </w:p>
    <w:p w14:paraId="1F95530B" w14:textId="77777777" w:rsidR="002C0A97" w:rsidRPr="00CF6DCB" w:rsidRDefault="002C0A97" w:rsidP="002C0A97">
      <w:pPr>
        <w:pStyle w:val="NoSpacing"/>
        <w:rPr>
          <w:rFonts w:cstheme="minorHAnsi"/>
          <w:sz w:val="24"/>
          <w:szCs w:val="24"/>
        </w:rPr>
      </w:pPr>
    </w:p>
    <w:p w14:paraId="3E9F7F33" w14:textId="5E5C1513" w:rsidR="002C0A97" w:rsidRPr="00CF6DCB" w:rsidRDefault="00CA2B1A" w:rsidP="002C0A97">
      <w:pPr>
        <w:pStyle w:val="NoSpacing"/>
        <w:rPr>
          <w:rFonts w:cstheme="minorHAnsi"/>
          <w:sz w:val="24"/>
          <w:szCs w:val="24"/>
        </w:rPr>
      </w:pPr>
      <w:r>
        <w:rPr>
          <w:rFonts w:cstheme="minorHAnsi"/>
          <w:b/>
          <w:bCs/>
          <w:sz w:val="24"/>
          <w:szCs w:val="24"/>
        </w:rPr>
        <w:t>Tasks</w:t>
      </w:r>
      <w:r w:rsidR="002C0A97" w:rsidRPr="00CF6DCB">
        <w:rPr>
          <w:rFonts w:cstheme="minorHAnsi"/>
          <w:sz w:val="24"/>
          <w:szCs w:val="24"/>
        </w:rPr>
        <w:t>:</w:t>
      </w:r>
    </w:p>
    <w:p w14:paraId="07DF95D5" w14:textId="77777777" w:rsidR="002C0A97" w:rsidRPr="00CF6DCB" w:rsidRDefault="002C0A97" w:rsidP="002C0A97">
      <w:pPr>
        <w:pStyle w:val="NoSpacing"/>
        <w:numPr>
          <w:ilvl w:val="0"/>
          <w:numId w:val="13"/>
        </w:numPr>
        <w:rPr>
          <w:rFonts w:cstheme="minorHAnsi"/>
          <w:sz w:val="24"/>
          <w:szCs w:val="24"/>
        </w:rPr>
      </w:pPr>
      <w:r w:rsidRPr="00CF6DCB">
        <w:rPr>
          <w:rFonts w:cstheme="minorHAnsi"/>
          <w:sz w:val="24"/>
          <w:szCs w:val="24"/>
        </w:rPr>
        <w:t>Give feedback</w:t>
      </w:r>
    </w:p>
    <w:p w14:paraId="2783B8BD" w14:textId="77777777" w:rsidR="002C0A97" w:rsidRPr="00CF6DCB" w:rsidRDefault="002C0A97" w:rsidP="002C0A97">
      <w:pPr>
        <w:pStyle w:val="NoSpacing"/>
        <w:numPr>
          <w:ilvl w:val="0"/>
          <w:numId w:val="13"/>
        </w:numPr>
        <w:rPr>
          <w:rFonts w:cstheme="minorHAnsi"/>
          <w:sz w:val="24"/>
          <w:szCs w:val="24"/>
        </w:rPr>
      </w:pPr>
      <w:r w:rsidRPr="00CF6DCB">
        <w:rPr>
          <w:rFonts w:cstheme="minorHAnsi"/>
          <w:sz w:val="24"/>
          <w:szCs w:val="24"/>
        </w:rPr>
        <w:t>Perform a needs assessment (i.e., why is this happening)</w:t>
      </w:r>
    </w:p>
    <w:p w14:paraId="0352F285" w14:textId="77777777" w:rsidR="002C0A97" w:rsidRDefault="002C0A97" w:rsidP="002C0A97">
      <w:pPr>
        <w:pStyle w:val="NoSpacing"/>
        <w:numPr>
          <w:ilvl w:val="0"/>
          <w:numId w:val="13"/>
        </w:numPr>
        <w:rPr>
          <w:rFonts w:cstheme="minorHAnsi"/>
          <w:sz w:val="24"/>
          <w:szCs w:val="24"/>
        </w:rPr>
      </w:pPr>
      <w:r w:rsidRPr="00CF6DCB">
        <w:rPr>
          <w:rFonts w:cstheme="minorHAnsi"/>
          <w:sz w:val="24"/>
          <w:szCs w:val="24"/>
        </w:rPr>
        <w:t>Get buy-in</w:t>
      </w:r>
    </w:p>
    <w:p w14:paraId="202E9336" w14:textId="77777777" w:rsidR="002C0A97" w:rsidRPr="00CA2B1A" w:rsidRDefault="002C0A97" w:rsidP="002C0A97">
      <w:pPr>
        <w:pStyle w:val="NoSpacing"/>
        <w:numPr>
          <w:ilvl w:val="0"/>
          <w:numId w:val="13"/>
        </w:numPr>
        <w:rPr>
          <w:rFonts w:cstheme="minorHAnsi"/>
          <w:sz w:val="28"/>
          <w:szCs w:val="28"/>
        </w:rPr>
      </w:pPr>
      <w:r w:rsidRPr="00CA2B1A">
        <w:rPr>
          <w:rFonts w:cstheme="minorHAnsi"/>
          <w:sz w:val="24"/>
          <w:szCs w:val="24"/>
        </w:rPr>
        <w:t>Develop an Action Plan</w:t>
      </w:r>
    </w:p>
    <w:p w14:paraId="33520952" w14:textId="601287ED" w:rsidR="00F65854" w:rsidRDefault="00F65854" w:rsidP="00CA2B1A">
      <w:pPr>
        <w:spacing w:after="0" w:line="240" w:lineRule="auto"/>
      </w:pPr>
    </w:p>
    <w:p w14:paraId="41F57A18" w14:textId="0CAA354D" w:rsidR="00CA2B1A" w:rsidRPr="00CA2B1A" w:rsidRDefault="00CA2B1A" w:rsidP="00CA2B1A">
      <w:pPr>
        <w:spacing w:after="0" w:line="240" w:lineRule="auto"/>
        <w:rPr>
          <w:b/>
          <w:bCs/>
          <w:sz w:val="24"/>
          <w:szCs w:val="24"/>
        </w:rPr>
      </w:pPr>
      <w:r w:rsidRPr="00CA2B1A">
        <w:rPr>
          <w:b/>
          <w:bCs/>
          <w:sz w:val="24"/>
          <w:szCs w:val="24"/>
        </w:rPr>
        <w:t>Summary of Case</w:t>
      </w:r>
    </w:p>
    <w:tbl>
      <w:tblPr>
        <w:tblStyle w:val="TableGrid"/>
        <w:tblW w:w="0" w:type="auto"/>
        <w:tblLook w:val="04A0" w:firstRow="1" w:lastRow="0" w:firstColumn="1" w:lastColumn="0" w:noHBand="0" w:noVBand="1"/>
      </w:tblPr>
      <w:tblGrid>
        <w:gridCol w:w="10790"/>
      </w:tblGrid>
      <w:tr w:rsidR="004E0607" w14:paraId="02A80734" w14:textId="77777777" w:rsidTr="0072557C">
        <w:tc>
          <w:tcPr>
            <w:tcW w:w="9265" w:type="dxa"/>
          </w:tcPr>
          <w:p w14:paraId="3D155957" w14:textId="534C7A4F" w:rsidR="004E0607" w:rsidRPr="00755C1C" w:rsidRDefault="004E0607" w:rsidP="00CA2B1A">
            <w:pPr>
              <w:pStyle w:val="NoSpacing"/>
              <w:rPr>
                <w:rFonts w:cstheme="minorHAnsi"/>
                <w:b/>
                <w:bCs/>
                <w:sz w:val="24"/>
                <w:szCs w:val="24"/>
              </w:rPr>
            </w:pPr>
            <w:r>
              <w:rPr>
                <w:rFonts w:cstheme="minorHAnsi"/>
                <w:b/>
                <w:bCs/>
                <w:sz w:val="24"/>
                <w:szCs w:val="24"/>
              </w:rPr>
              <w:t>Video Triggers</w:t>
            </w:r>
          </w:p>
          <w:p w14:paraId="349A889E" w14:textId="77777777" w:rsidR="004E0607" w:rsidRDefault="004E0607" w:rsidP="00CA2B1A">
            <w:pPr>
              <w:pStyle w:val="NoSpacing"/>
              <w:rPr>
                <w:rFonts w:cstheme="minorHAnsi"/>
                <w:sz w:val="24"/>
                <w:szCs w:val="24"/>
              </w:rPr>
            </w:pPr>
            <w:r>
              <w:rPr>
                <w:rFonts w:cstheme="minorHAnsi"/>
                <w:sz w:val="24"/>
                <w:szCs w:val="24"/>
              </w:rPr>
              <w:t>Case 1: Options Counseling goes awry</w:t>
            </w:r>
          </w:p>
          <w:p w14:paraId="496D80A4" w14:textId="2715D1A7" w:rsidR="0072557C" w:rsidRPr="00CA2B1A" w:rsidRDefault="00EC5268" w:rsidP="00CA2B1A">
            <w:pPr>
              <w:pStyle w:val="NoSpacing"/>
              <w:rPr>
                <w:rFonts w:cstheme="minorHAnsi"/>
                <w:sz w:val="24"/>
                <w:szCs w:val="24"/>
              </w:rPr>
            </w:pPr>
            <w:hyperlink r:id="rId8" w:history="1">
              <w:r w:rsidR="0072557C">
                <w:rPr>
                  <w:rStyle w:val="Hyperlink"/>
                </w:rPr>
                <w:t>https://www.dropbox.com/sh/ag8rl2st5k370mw/AABlHFyLS_TP2Y9Ld7zQJYZPa?dl=0&amp;preview=PosPregnancy+Less+Effective+abridged+to+1min+6+sec.mov</w:t>
              </w:r>
            </w:hyperlink>
          </w:p>
        </w:tc>
      </w:tr>
    </w:tbl>
    <w:p w14:paraId="63EEB822" w14:textId="7EFCCF0C" w:rsidR="00CA2B1A" w:rsidRDefault="00CA2B1A" w:rsidP="00CA2B1A">
      <w:pPr>
        <w:tabs>
          <w:tab w:val="left" w:pos="3792"/>
        </w:tabs>
        <w:spacing w:after="0" w:line="240" w:lineRule="auto"/>
      </w:pPr>
      <w:r>
        <w:tab/>
      </w:r>
    </w:p>
    <w:p w14:paraId="49745166" w14:textId="77777777" w:rsidR="00755C1C" w:rsidRDefault="00755C1C">
      <w:pPr>
        <w:rPr>
          <w:b/>
          <w:color w:val="FF0000"/>
        </w:rPr>
      </w:pPr>
      <w:r>
        <w:rPr>
          <w:b/>
          <w:color w:val="FF0000"/>
        </w:rPr>
        <w:br w:type="page"/>
      </w:r>
    </w:p>
    <w:p w14:paraId="1180CE79" w14:textId="356A48B6" w:rsidR="00CA2B1A" w:rsidRPr="00CA2B1A" w:rsidRDefault="00CA2B1A" w:rsidP="00CA2B1A">
      <w:pPr>
        <w:rPr>
          <w:b/>
          <w:color w:val="FF0000"/>
        </w:rPr>
      </w:pPr>
      <w:r>
        <w:rPr>
          <w:b/>
          <w:color w:val="FF0000"/>
        </w:rPr>
        <w:lastRenderedPageBreak/>
        <w:t xml:space="preserve">Print out 6 copies of this +/∆ for use during this practice session. OR just use a pad. </w:t>
      </w:r>
    </w:p>
    <w:p w14:paraId="305BBC6B" w14:textId="44E14780" w:rsidR="00CA2B1A" w:rsidRPr="00C45C51" w:rsidRDefault="00CA2B1A" w:rsidP="00CA2B1A">
      <w:pPr>
        <w:rPr>
          <w:b/>
        </w:rPr>
      </w:pPr>
      <w:r w:rsidRPr="00C45C51">
        <w:rPr>
          <w:b/>
        </w:rPr>
        <w:t xml:space="preserve">Fill out the +/∆ sheet. What is the learner doing well and what might be an area for improvement? </w:t>
      </w:r>
    </w:p>
    <w:tbl>
      <w:tblPr>
        <w:tblStyle w:val="TableGrid"/>
        <w:tblW w:w="10859" w:type="dxa"/>
        <w:tblLayout w:type="fixed"/>
        <w:tblLook w:val="04A0" w:firstRow="1" w:lastRow="0" w:firstColumn="1" w:lastColumn="0" w:noHBand="0" w:noVBand="1"/>
      </w:tblPr>
      <w:tblGrid>
        <w:gridCol w:w="2273"/>
        <w:gridCol w:w="4293"/>
        <w:gridCol w:w="4293"/>
      </w:tblGrid>
      <w:tr w:rsidR="00CA2B1A" w:rsidRPr="007534D8" w14:paraId="7C9F92A5" w14:textId="77777777" w:rsidTr="008262B8">
        <w:trPr>
          <w:trHeight w:val="616"/>
        </w:trPr>
        <w:tc>
          <w:tcPr>
            <w:tcW w:w="2273" w:type="dxa"/>
          </w:tcPr>
          <w:p w14:paraId="4A581622" w14:textId="77777777" w:rsidR="00CA2B1A" w:rsidRPr="007534D8" w:rsidRDefault="00CA2B1A" w:rsidP="008262B8">
            <w:pPr>
              <w:rPr>
                <w:rFonts w:cstheme="minorHAnsi"/>
              </w:rPr>
            </w:pPr>
            <w:bookmarkStart w:id="4" w:name="_Hlk2442213"/>
            <w:bookmarkStart w:id="5" w:name="OLE_LINK3"/>
            <w:bookmarkStart w:id="6" w:name="OLE_LINK4"/>
            <w:bookmarkStart w:id="7" w:name="OLE_LINK23"/>
          </w:p>
        </w:tc>
        <w:tc>
          <w:tcPr>
            <w:tcW w:w="4293" w:type="dxa"/>
          </w:tcPr>
          <w:p w14:paraId="3055F836" w14:textId="77777777" w:rsidR="00CA2B1A" w:rsidRPr="007534D8" w:rsidRDefault="00CA2B1A" w:rsidP="008262B8">
            <w:pPr>
              <w:jc w:val="center"/>
              <w:rPr>
                <w:rFonts w:cstheme="minorHAnsi"/>
                <w:sz w:val="36"/>
              </w:rPr>
            </w:pPr>
            <w:r w:rsidRPr="007534D8">
              <w:rPr>
                <w:rFonts w:cstheme="minorHAnsi"/>
                <w:sz w:val="36"/>
              </w:rPr>
              <w:t>+</w:t>
            </w:r>
          </w:p>
        </w:tc>
        <w:tc>
          <w:tcPr>
            <w:tcW w:w="4293" w:type="dxa"/>
          </w:tcPr>
          <w:p w14:paraId="6D1FEBA2" w14:textId="77777777" w:rsidR="00CA2B1A" w:rsidRPr="007534D8" w:rsidRDefault="00CA2B1A" w:rsidP="008262B8">
            <w:pPr>
              <w:jc w:val="center"/>
              <w:rPr>
                <w:rFonts w:cstheme="minorHAnsi"/>
                <w:sz w:val="36"/>
              </w:rPr>
            </w:pPr>
            <w:r w:rsidRPr="007534D8">
              <w:rPr>
                <w:rFonts w:cstheme="minorHAnsi"/>
                <w:sz w:val="36"/>
              </w:rPr>
              <w:t>∆</w:t>
            </w:r>
          </w:p>
        </w:tc>
      </w:tr>
      <w:bookmarkEnd w:id="4"/>
      <w:tr w:rsidR="00CA2B1A" w:rsidRPr="007534D8" w14:paraId="6BBAA655" w14:textId="77777777" w:rsidTr="00CA2B1A">
        <w:trPr>
          <w:trHeight w:val="10835"/>
        </w:trPr>
        <w:tc>
          <w:tcPr>
            <w:tcW w:w="2273" w:type="dxa"/>
          </w:tcPr>
          <w:p w14:paraId="10C9BA42" w14:textId="77777777" w:rsidR="00CA2B1A" w:rsidRPr="007534D8" w:rsidRDefault="00CA2B1A" w:rsidP="008262B8">
            <w:pPr>
              <w:rPr>
                <w:rFonts w:cstheme="minorHAnsi"/>
              </w:rPr>
            </w:pPr>
          </w:p>
          <w:p w14:paraId="25FB2243" w14:textId="77777777" w:rsidR="00CA2B1A" w:rsidRPr="007534D8" w:rsidRDefault="00CA2B1A" w:rsidP="008262B8">
            <w:pPr>
              <w:rPr>
                <w:rFonts w:cstheme="minorHAnsi"/>
              </w:rPr>
            </w:pPr>
          </w:p>
          <w:p w14:paraId="2E5E253B" w14:textId="77777777" w:rsidR="00CA2B1A" w:rsidRPr="007534D8" w:rsidRDefault="00CA2B1A" w:rsidP="008262B8">
            <w:pPr>
              <w:rPr>
                <w:rFonts w:cstheme="minorHAnsi"/>
              </w:rPr>
            </w:pPr>
          </w:p>
          <w:p w14:paraId="6CC70772" w14:textId="77777777" w:rsidR="00CA2B1A" w:rsidRPr="007534D8" w:rsidRDefault="00CA2B1A" w:rsidP="008262B8">
            <w:pPr>
              <w:rPr>
                <w:rFonts w:cstheme="minorHAnsi"/>
              </w:rPr>
            </w:pPr>
          </w:p>
          <w:p w14:paraId="2A759767" w14:textId="77777777" w:rsidR="00CA2B1A" w:rsidRPr="007534D8" w:rsidRDefault="00CA2B1A" w:rsidP="008262B8">
            <w:pPr>
              <w:rPr>
                <w:rFonts w:cstheme="minorHAnsi"/>
              </w:rPr>
            </w:pPr>
          </w:p>
          <w:p w14:paraId="7C3E0EF9" w14:textId="77777777" w:rsidR="00CA2B1A" w:rsidRPr="007534D8" w:rsidRDefault="00CA2B1A" w:rsidP="008262B8">
            <w:pPr>
              <w:rPr>
                <w:rFonts w:cstheme="minorHAnsi"/>
              </w:rPr>
            </w:pPr>
          </w:p>
          <w:p w14:paraId="73D16E60" w14:textId="77777777" w:rsidR="00CA2B1A" w:rsidRPr="007534D8" w:rsidRDefault="00CA2B1A" w:rsidP="008262B8">
            <w:pPr>
              <w:rPr>
                <w:rFonts w:cstheme="minorHAnsi"/>
              </w:rPr>
            </w:pPr>
          </w:p>
          <w:p w14:paraId="448445E5" w14:textId="77777777" w:rsidR="00CA2B1A" w:rsidRPr="007534D8" w:rsidRDefault="00CA2B1A" w:rsidP="008262B8">
            <w:pPr>
              <w:rPr>
                <w:rFonts w:cstheme="minorHAnsi"/>
              </w:rPr>
            </w:pPr>
          </w:p>
          <w:p w14:paraId="217A471F" w14:textId="77777777" w:rsidR="00CA2B1A" w:rsidRPr="007534D8" w:rsidRDefault="00CA2B1A" w:rsidP="008262B8">
            <w:pPr>
              <w:rPr>
                <w:rFonts w:cstheme="minorHAnsi"/>
              </w:rPr>
            </w:pPr>
          </w:p>
          <w:p w14:paraId="6B073D70" w14:textId="77777777" w:rsidR="00CA2B1A" w:rsidRPr="007534D8" w:rsidRDefault="00CA2B1A" w:rsidP="008262B8">
            <w:pPr>
              <w:rPr>
                <w:rFonts w:cstheme="minorHAnsi"/>
              </w:rPr>
            </w:pPr>
          </w:p>
          <w:p w14:paraId="0FCCCEFA" w14:textId="77777777" w:rsidR="00CA2B1A" w:rsidRPr="007534D8" w:rsidRDefault="00CA2B1A" w:rsidP="008262B8">
            <w:pPr>
              <w:rPr>
                <w:rFonts w:cstheme="minorHAnsi"/>
              </w:rPr>
            </w:pPr>
          </w:p>
          <w:p w14:paraId="3F2D05D7" w14:textId="77777777" w:rsidR="00CA2B1A" w:rsidRPr="007534D8" w:rsidRDefault="00CA2B1A" w:rsidP="008262B8">
            <w:pPr>
              <w:rPr>
                <w:rFonts w:cstheme="minorHAnsi"/>
              </w:rPr>
            </w:pPr>
          </w:p>
          <w:p w14:paraId="3D45EBB6" w14:textId="77777777" w:rsidR="00CA2B1A" w:rsidRPr="007534D8" w:rsidRDefault="00CA2B1A" w:rsidP="008262B8">
            <w:pPr>
              <w:rPr>
                <w:rFonts w:cstheme="minorHAnsi"/>
              </w:rPr>
            </w:pPr>
          </w:p>
          <w:p w14:paraId="3E708075" w14:textId="77777777" w:rsidR="00CA2B1A" w:rsidRPr="007534D8" w:rsidRDefault="00CA2B1A" w:rsidP="008262B8">
            <w:pPr>
              <w:rPr>
                <w:rFonts w:cstheme="minorHAnsi"/>
              </w:rPr>
            </w:pPr>
          </w:p>
          <w:p w14:paraId="7CFCCC16" w14:textId="77777777" w:rsidR="00CA2B1A" w:rsidRPr="007534D8" w:rsidRDefault="00CA2B1A" w:rsidP="008262B8">
            <w:pPr>
              <w:rPr>
                <w:rFonts w:cstheme="minorHAnsi"/>
              </w:rPr>
            </w:pPr>
          </w:p>
          <w:p w14:paraId="092E620E" w14:textId="77777777" w:rsidR="00CA2B1A" w:rsidRPr="007534D8" w:rsidRDefault="00CA2B1A" w:rsidP="008262B8">
            <w:pPr>
              <w:rPr>
                <w:rFonts w:cstheme="minorHAnsi"/>
              </w:rPr>
            </w:pPr>
          </w:p>
          <w:p w14:paraId="53746284" w14:textId="77777777" w:rsidR="00CA2B1A" w:rsidRPr="007534D8" w:rsidRDefault="00CA2B1A" w:rsidP="008262B8">
            <w:pPr>
              <w:rPr>
                <w:rFonts w:cstheme="minorHAnsi"/>
              </w:rPr>
            </w:pPr>
          </w:p>
          <w:p w14:paraId="32F43AF8" w14:textId="77777777" w:rsidR="00CA2B1A" w:rsidRPr="007534D8" w:rsidRDefault="00CA2B1A" w:rsidP="008262B8">
            <w:pPr>
              <w:rPr>
                <w:rFonts w:cstheme="minorHAnsi"/>
              </w:rPr>
            </w:pPr>
          </w:p>
          <w:p w14:paraId="5E870DD7" w14:textId="77777777" w:rsidR="00CA2B1A" w:rsidRPr="007534D8" w:rsidRDefault="00CA2B1A" w:rsidP="008262B8">
            <w:pPr>
              <w:rPr>
                <w:rFonts w:cstheme="minorHAnsi"/>
              </w:rPr>
            </w:pPr>
          </w:p>
          <w:p w14:paraId="7E2AD176" w14:textId="77777777" w:rsidR="00CA2B1A" w:rsidRPr="007534D8" w:rsidRDefault="00CA2B1A" w:rsidP="008262B8">
            <w:pPr>
              <w:rPr>
                <w:rFonts w:cstheme="minorHAnsi"/>
              </w:rPr>
            </w:pPr>
          </w:p>
          <w:p w14:paraId="4BB28C56" w14:textId="77777777" w:rsidR="00CA2B1A" w:rsidRPr="007534D8" w:rsidRDefault="00CA2B1A" w:rsidP="008262B8">
            <w:pPr>
              <w:rPr>
                <w:rFonts w:cstheme="minorHAnsi"/>
              </w:rPr>
            </w:pPr>
          </w:p>
          <w:p w14:paraId="1BBE8B72" w14:textId="77777777" w:rsidR="00CA2B1A" w:rsidRPr="007534D8" w:rsidRDefault="00CA2B1A" w:rsidP="008262B8">
            <w:pPr>
              <w:rPr>
                <w:rFonts w:cstheme="minorHAnsi"/>
              </w:rPr>
            </w:pPr>
          </w:p>
          <w:p w14:paraId="77F863D6" w14:textId="77777777" w:rsidR="00CA2B1A" w:rsidRPr="007534D8" w:rsidRDefault="00CA2B1A" w:rsidP="008262B8">
            <w:pPr>
              <w:rPr>
                <w:rFonts w:cstheme="minorHAnsi"/>
              </w:rPr>
            </w:pPr>
          </w:p>
          <w:p w14:paraId="0F1AF744" w14:textId="77777777" w:rsidR="00CA2B1A" w:rsidRPr="007534D8" w:rsidRDefault="00CA2B1A" w:rsidP="008262B8">
            <w:pPr>
              <w:rPr>
                <w:rFonts w:cstheme="minorHAnsi"/>
              </w:rPr>
            </w:pPr>
          </w:p>
          <w:p w14:paraId="188C9C2F" w14:textId="77777777" w:rsidR="00CA2B1A" w:rsidRPr="007534D8" w:rsidRDefault="00CA2B1A" w:rsidP="008262B8">
            <w:pPr>
              <w:rPr>
                <w:rFonts w:cstheme="minorHAnsi"/>
              </w:rPr>
            </w:pPr>
          </w:p>
          <w:p w14:paraId="65507E8E" w14:textId="77777777" w:rsidR="00CA2B1A" w:rsidRPr="007534D8" w:rsidRDefault="00CA2B1A" w:rsidP="008262B8">
            <w:pPr>
              <w:rPr>
                <w:rFonts w:cstheme="minorHAnsi"/>
              </w:rPr>
            </w:pPr>
          </w:p>
          <w:p w14:paraId="5C13F25D" w14:textId="77777777" w:rsidR="00CA2B1A" w:rsidRPr="007534D8" w:rsidRDefault="00CA2B1A" w:rsidP="008262B8">
            <w:pPr>
              <w:rPr>
                <w:rFonts w:cstheme="minorHAnsi"/>
              </w:rPr>
            </w:pPr>
          </w:p>
        </w:tc>
        <w:tc>
          <w:tcPr>
            <w:tcW w:w="4293" w:type="dxa"/>
          </w:tcPr>
          <w:p w14:paraId="0445BF64" w14:textId="77777777" w:rsidR="00CA2B1A" w:rsidRPr="007534D8" w:rsidRDefault="00CA2B1A" w:rsidP="008262B8">
            <w:pPr>
              <w:rPr>
                <w:rFonts w:cstheme="minorHAnsi"/>
              </w:rPr>
            </w:pPr>
          </w:p>
        </w:tc>
        <w:tc>
          <w:tcPr>
            <w:tcW w:w="4293" w:type="dxa"/>
          </w:tcPr>
          <w:p w14:paraId="02CC1E7F" w14:textId="77777777" w:rsidR="00CA2B1A" w:rsidRPr="007534D8" w:rsidRDefault="00CA2B1A" w:rsidP="008262B8">
            <w:pPr>
              <w:rPr>
                <w:rFonts w:cstheme="minorHAnsi"/>
              </w:rPr>
            </w:pPr>
          </w:p>
        </w:tc>
      </w:tr>
      <w:bookmarkEnd w:id="2"/>
      <w:bookmarkEnd w:id="3"/>
      <w:bookmarkEnd w:id="5"/>
      <w:bookmarkEnd w:id="6"/>
      <w:bookmarkEnd w:id="7"/>
    </w:tbl>
    <w:p w14:paraId="123010B8" w14:textId="77777777" w:rsidR="00F16337" w:rsidRDefault="00F16337" w:rsidP="00721FD0"/>
    <w:p w14:paraId="58FE2E98" w14:textId="77777777" w:rsidR="00F16337" w:rsidRPr="007534D8" w:rsidRDefault="00F16337" w:rsidP="00F16337">
      <w:pPr>
        <w:rPr>
          <w:rFonts w:cstheme="minorHAnsi"/>
          <w:b/>
        </w:rPr>
      </w:pPr>
    </w:p>
    <w:tbl>
      <w:tblPr>
        <w:tblStyle w:val="TableGrid"/>
        <w:tblpPr w:leftFromText="180" w:rightFromText="180" w:vertAnchor="text" w:horzAnchor="page" w:tblpX="719"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7117"/>
        <w:gridCol w:w="1212"/>
      </w:tblGrid>
      <w:tr w:rsidR="00F16337" w:rsidRPr="00685208" w14:paraId="7EBF3CE5" w14:textId="77777777" w:rsidTr="00F702AB">
        <w:tc>
          <w:tcPr>
            <w:tcW w:w="10800" w:type="dxa"/>
            <w:gridSpan w:val="3"/>
          </w:tcPr>
          <w:p w14:paraId="735C3422" w14:textId="77777777" w:rsidR="00685208" w:rsidRDefault="00685208" w:rsidP="00F702AB">
            <w:pPr>
              <w:pStyle w:val="NoSpacing"/>
              <w:rPr>
                <w:rFonts w:cstheme="minorHAnsi"/>
                <w:b/>
                <w:color w:val="FF0000"/>
                <w:sz w:val="24"/>
                <w:szCs w:val="24"/>
                <w:u w:val="single"/>
              </w:rPr>
            </w:pPr>
            <w:bookmarkStart w:id="8" w:name="OLE_LINK11"/>
            <w:bookmarkStart w:id="9" w:name="OLE_LINK12"/>
          </w:p>
          <w:p w14:paraId="2A4E6F90" w14:textId="48C8DC39" w:rsidR="00F16337" w:rsidRPr="00685208" w:rsidRDefault="00F16337" w:rsidP="00F702AB">
            <w:pPr>
              <w:pStyle w:val="NoSpacing"/>
              <w:rPr>
                <w:rFonts w:cstheme="minorHAnsi"/>
                <w:sz w:val="24"/>
                <w:szCs w:val="24"/>
              </w:rPr>
            </w:pPr>
            <w:r w:rsidRPr="00685208">
              <w:rPr>
                <w:rFonts w:cstheme="minorHAnsi"/>
                <w:b/>
                <w:color w:val="FF0000"/>
                <w:sz w:val="24"/>
                <w:szCs w:val="24"/>
                <w:u w:val="single"/>
              </w:rPr>
              <w:t>Feedback and Action Plan—CASE</w:t>
            </w:r>
            <w:bookmarkEnd w:id="8"/>
            <w:bookmarkEnd w:id="9"/>
            <w:r w:rsidRPr="00685208">
              <w:rPr>
                <w:rFonts w:cstheme="minorHAnsi"/>
                <w:b/>
                <w:color w:val="FF0000"/>
                <w:sz w:val="24"/>
                <w:szCs w:val="24"/>
              </w:rPr>
              <w:t>:</w:t>
            </w:r>
            <w:r w:rsidRPr="00685208">
              <w:rPr>
                <w:rFonts w:cstheme="minorHAnsi"/>
                <w:color w:val="FF0000"/>
                <w:sz w:val="24"/>
                <w:szCs w:val="24"/>
              </w:rPr>
              <w:t xml:space="preserve"> </w:t>
            </w:r>
            <w:r w:rsidRPr="00685208">
              <w:rPr>
                <w:rFonts w:cstheme="minorHAnsi"/>
                <w:sz w:val="24"/>
                <w:szCs w:val="24"/>
              </w:rPr>
              <w:t>Positive Pregnancy Test</w:t>
            </w:r>
            <w:r w:rsidR="00AB5078" w:rsidRPr="00685208">
              <w:rPr>
                <w:rFonts w:cstheme="minorHAnsi"/>
                <w:sz w:val="24"/>
                <w:szCs w:val="24"/>
              </w:rPr>
              <w:t xml:space="preserve"> (Discussing Options)</w:t>
            </w:r>
          </w:p>
          <w:p w14:paraId="1E1AA1D5" w14:textId="77777777" w:rsidR="00F16337" w:rsidRPr="00685208" w:rsidRDefault="00F16337" w:rsidP="00F702AB">
            <w:pPr>
              <w:pStyle w:val="NoSpacing"/>
              <w:rPr>
                <w:rFonts w:cstheme="minorHAnsi"/>
                <w:sz w:val="24"/>
                <w:szCs w:val="24"/>
              </w:rPr>
            </w:pPr>
          </w:p>
        </w:tc>
      </w:tr>
      <w:tr w:rsidR="00F16337" w:rsidRPr="00685208" w14:paraId="05A5E82C" w14:textId="77777777" w:rsidTr="00F702AB">
        <w:trPr>
          <w:gridAfter w:val="1"/>
          <w:wAfter w:w="1212" w:type="dxa"/>
        </w:trPr>
        <w:tc>
          <w:tcPr>
            <w:tcW w:w="2471" w:type="dxa"/>
          </w:tcPr>
          <w:p w14:paraId="09901934" w14:textId="77777777" w:rsidR="00F16337" w:rsidRPr="00685208" w:rsidRDefault="00F16337" w:rsidP="00F702AB">
            <w:pPr>
              <w:pStyle w:val="NoSpacing"/>
              <w:jc w:val="center"/>
              <w:rPr>
                <w:rFonts w:cstheme="minorHAnsi"/>
                <w:b/>
                <w:sz w:val="24"/>
                <w:szCs w:val="24"/>
              </w:rPr>
            </w:pPr>
            <w:r w:rsidRPr="00685208">
              <w:rPr>
                <w:rFonts w:cstheme="minorHAnsi"/>
                <w:b/>
                <w:sz w:val="24"/>
                <w:szCs w:val="24"/>
              </w:rPr>
              <w:t>Setting - Video:</w:t>
            </w:r>
          </w:p>
        </w:tc>
        <w:tc>
          <w:tcPr>
            <w:tcW w:w="7117" w:type="dxa"/>
          </w:tcPr>
          <w:p w14:paraId="782384AD" w14:textId="5B4F6E57" w:rsidR="00F16337" w:rsidRPr="00685208" w:rsidRDefault="00F16337" w:rsidP="00F702AB">
            <w:pPr>
              <w:pStyle w:val="NoSpacing"/>
              <w:rPr>
                <w:rFonts w:cstheme="minorHAnsi"/>
                <w:sz w:val="24"/>
                <w:szCs w:val="24"/>
              </w:rPr>
            </w:pPr>
            <w:r w:rsidRPr="00685208">
              <w:rPr>
                <w:rFonts w:cstheme="minorHAnsi"/>
                <w:sz w:val="24"/>
                <w:szCs w:val="24"/>
              </w:rPr>
              <w:t xml:space="preserve">This is an ambulatory care rotation </w:t>
            </w:r>
            <w:r w:rsidR="00AB5078" w:rsidRPr="00685208">
              <w:rPr>
                <w:rFonts w:cstheme="minorHAnsi"/>
                <w:sz w:val="24"/>
                <w:szCs w:val="24"/>
              </w:rPr>
              <w:t>for a 3</w:t>
            </w:r>
            <w:r w:rsidR="00AB5078" w:rsidRPr="00685208">
              <w:rPr>
                <w:rFonts w:cstheme="minorHAnsi"/>
                <w:sz w:val="24"/>
                <w:szCs w:val="24"/>
                <w:vertAlign w:val="superscript"/>
              </w:rPr>
              <w:t>rd</w:t>
            </w:r>
            <w:r w:rsidR="00AB5078" w:rsidRPr="00685208">
              <w:rPr>
                <w:rFonts w:cstheme="minorHAnsi"/>
                <w:sz w:val="24"/>
                <w:szCs w:val="24"/>
              </w:rPr>
              <w:t xml:space="preserve"> year medical student, clinical NP student, or 1</w:t>
            </w:r>
            <w:r w:rsidR="00AB5078" w:rsidRPr="00685208">
              <w:rPr>
                <w:rFonts w:cstheme="minorHAnsi"/>
                <w:sz w:val="24"/>
                <w:szCs w:val="24"/>
                <w:vertAlign w:val="superscript"/>
              </w:rPr>
              <w:t>st</w:t>
            </w:r>
            <w:r w:rsidR="00AB5078" w:rsidRPr="00685208">
              <w:rPr>
                <w:rFonts w:cstheme="minorHAnsi"/>
                <w:sz w:val="24"/>
                <w:szCs w:val="24"/>
              </w:rPr>
              <w:t xml:space="preserve"> year resident. </w:t>
            </w:r>
          </w:p>
        </w:tc>
      </w:tr>
      <w:tr w:rsidR="00F16337" w:rsidRPr="00685208" w14:paraId="39D25FE6" w14:textId="77777777" w:rsidTr="00F702AB">
        <w:trPr>
          <w:gridAfter w:val="1"/>
          <w:wAfter w:w="1212" w:type="dxa"/>
        </w:trPr>
        <w:tc>
          <w:tcPr>
            <w:tcW w:w="2471" w:type="dxa"/>
          </w:tcPr>
          <w:p w14:paraId="48C89542" w14:textId="77777777" w:rsidR="00F16337" w:rsidRPr="00685208" w:rsidRDefault="00F16337" w:rsidP="00F702AB">
            <w:pPr>
              <w:pStyle w:val="NoSpacing"/>
              <w:jc w:val="center"/>
              <w:rPr>
                <w:rFonts w:cstheme="minorHAnsi"/>
                <w:b/>
                <w:sz w:val="24"/>
                <w:szCs w:val="24"/>
              </w:rPr>
            </w:pPr>
          </w:p>
        </w:tc>
        <w:tc>
          <w:tcPr>
            <w:tcW w:w="7117" w:type="dxa"/>
          </w:tcPr>
          <w:p w14:paraId="5212E46F" w14:textId="77777777" w:rsidR="00F16337" w:rsidRPr="00685208" w:rsidRDefault="00F16337" w:rsidP="00F702AB">
            <w:pPr>
              <w:pStyle w:val="NoSpacing"/>
              <w:rPr>
                <w:rFonts w:cstheme="minorHAnsi"/>
                <w:sz w:val="24"/>
                <w:szCs w:val="24"/>
              </w:rPr>
            </w:pPr>
          </w:p>
        </w:tc>
      </w:tr>
      <w:tr w:rsidR="00F16337" w:rsidRPr="00685208" w14:paraId="05216701" w14:textId="77777777" w:rsidTr="00F702AB">
        <w:trPr>
          <w:gridAfter w:val="1"/>
          <w:wAfter w:w="1212" w:type="dxa"/>
        </w:trPr>
        <w:tc>
          <w:tcPr>
            <w:tcW w:w="2471" w:type="dxa"/>
          </w:tcPr>
          <w:p w14:paraId="56B5D1C5" w14:textId="77777777" w:rsidR="00F16337" w:rsidRPr="00685208" w:rsidRDefault="00F16337" w:rsidP="00F702AB">
            <w:pPr>
              <w:pStyle w:val="NoSpacing"/>
              <w:jc w:val="center"/>
              <w:rPr>
                <w:rFonts w:cstheme="minorHAnsi"/>
                <w:b/>
                <w:sz w:val="24"/>
                <w:szCs w:val="24"/>
              </w:rPr>
            </w:pPr>
            <w:r w:rsidRPr="00685208">
              <w:rPr>
                <w:rFonts w:cstheme="minorHAnsi"/>
                <w:b/>
                <w:sz w:val="24"/>
                <w:szCs w:val="24"/>
              </w:rPr>
              <w:t>Learner Role:</w:t>
            </w:r>
          </w:p>
        </w:tc>
        <w:tc>
          <w:tcPr>
            <w:tcW w:w="7117" w:type="dxa"/>
          </w:tcPr>
          <w:p w14:paraId="183D5CE4" w14:textId="152882BB" w:rsidR="00F16337" w:rsidRPr="00685208" w:rsidRDefault="00F16337" w:rsidP="00F702AB">
            <w:pPr>
              <w:pStyle w:val="NoSpacing"/>
              <w:rPr>
                <w:rFonts w:cstheme="minorHAnsi"/>
                <w:sz w:val="24"/>
                <w:szCs w:val="24"/>
              </w:rPr>
            </w:pPr>
            <w:r w:rsidRPr="00685208">
              <w:rPr>
                <w:rFonts w:cstheme="minorHAnsi"/>
                <w:sz w:val="24"/>
                <w:szCs w:val="24"/>
              </w:rPr>
              <w:t xml:space="preserve">TOT Faculty will play this role. </w:t>
            </w:r>
          </w:p>
        </w:tc>
      </w:tr>
      <w:tr w:rsidR="00F16337" w:rsidRPr="00685208" w14:paraId="47569CC8" w14:textId="77777777" w:rsidTr="00F702AB">
        <w:trPr>
          <w:gridAfter w:val="1"/>
          <w:wAfter w:w="1212" w:type="dxa"/>
        </w:trPr>
        <w:tc>
          <w:tcPr>
            <w:tcW w:w="2471" w:type="dxa"/>
          </w:tcPr>
          <w:p w14:paraId="6D795279" w14:textId="77777777" w:rsidR="00F16337" w:rsidRPr="00685208" w:rsidRDefault="00F16337" w:rsidP="00F702AB">
            <w:pPr>
              <w:pStyle w:val="NoSpacing"/>
              <w:rPr>
                <w:rFonts w:cstheme="minorHAnsi"/>
                <w:b/>
                <w:sz w:val="24"/>
                <w:szCs w:val="24"/>
              </w:rPr>
            </w:pPr>
          </w:p>
        </w:tc>
        <w:tc>
          <w:tcPr>
            <w:tcW w:w="7117" w:type="dxa"/>
          </w:tcPr>
          <w:p w14:paraId="625DE63D" w14:textId="77777777" w:rsidR="00F16337" w:rsidRPr="00685208" w:rsidRDefault="00F16337" w:rsidP="00F702AB">
            <w:pPr>
              <w:pStyle w:val="NoSpacing"/>
              <w:rPr>
                <w:rFonts w:cstheme="minorHAnsi"/>
                <w:sz w:val="24"/>
                <w:szCs w:val="24"/>
              </w:rPr>
            </w:pPr>
          </w:p>
        </w:tc>
      </w:tr>
      <w:tr w:rsidR="00F16337" w:rsidRPr="00685208" w14:paraId="3FB2A577" w14:textId="77777777" w:rsidTr="00F702AB">
        <w:trPr>
          <w:gridAfter w:val="1"/>
          <w:wAfter w:w="1212" w:type="dxa"/>
        </w:trPr>
        <w:tc>
          <w:tcPr>
            <w:tcW w:w="2471" w:type="dxa"/>
          </w:tcPr>
          <w:p w14:paraId="60C990B3" w14:textId="77777777" w:rsidR="00F16337" w:rsidRPr="00685208" w:rsidRDefault="00F16337" w:rsidP="00F702AB">
            <w:pPr>
              <w:pStyle w:val="NoSpacing"/>
              <w:jc w:val="center"/>
              <w:rPr>
                <w:rFonts w:cstheme="minorHAnsi"/>
                <w:b/>
                <w:sz w:val="24"/>
                <w:szCs w:val="24"/>
              </w:rPr>
            </w:pPr>
            <w:r w:rsidRPr="00685208">
              <w:rPr>
                <w:rFonts w:cstheme="minorHAnsi"/>
                <w:b/>
                <w:sz w:val="24"/>
                <w:szCs w:val="24"/>
              </w:rPr>
              <w:t>Preceptor Role:</w:t>
            </w:r>
          </w:p>
        </w:tc>
        <w:tc>
          <w:tcPr>
            <w:tcW w:w="7117" w:type="dxa"/>
          </w:tcPr>
          <w:p w14:paraId="2FC12062" w14:textId="2369712E" w:rsidR="00F16337" w:rsidRPr="00685208" w:rsidRDefault="00AB5078" w:rsidP="00F702AB">
            <w:pPr>
              <w:pStyle w:val="NoSpacing"/>
              <w:rPr>
                <w:rFonts w:cstheme="minorHAnsi"/>
                <w:sz w:val="24"/>
                <w:szCs w:val="24"/>
              </w:rPr>
            </w:pPr>
            <w:r w:rsidRPr="00685208">
              <w:rPr>
                <w:rFonts w:cstheme="minorHAnsi"/>
                <w:sz w:val="24"/>
                <w:szCs w:val="24"/>
              </w:rPr>
              <w:t xml:space="preserve">You observed this encounter through a one-way mirror and took over the interaction when the video ended. The patient is taken care of and has gone home. You now want to give feedback to the Learner. </w:t>
            </w:r>
          </w:p>
          <w:p w14:paraId="1F042506" w14:textId="77777777" w:rsidR="00F16337" w:rsidRPr="00685208" w:rsidRDefault="00F16337" w:rsidP="00F702AB">
            <w:pPr>
              <w:pStyle w:val="NoSpacing"/>
              <w:rPr>
                <w:rFonts w:cstheme="minorHAnsi"/>
                <w:sz w:val="24"/>
                <w:szCs w:val="24"/>
              </w:rPr>
            </w:pPr>
          </w:p>
          <w:p w14:paraId="334900AD" w14:textId="77777777" w:rsidR="00685208" w:rsidRPr="00685208" w:rsidRDefault="00685208" w:rsidP="00685208">
            <w:pPr>
              <w:pStyle w:val="NoSpacing"/>
              <w:rPr>
                <w:rFonts w:cstheme="minorHAnsi"/>
                <w:b/>
                <w:bCs/>
                <w:sz w:val="24"/>
                <w:szCs w:val="24"/>
              </w:rPr>
            </w:pPr>
            <w:r>
              <w:rPr>
                <w:rFonts w:cstheme="minorHAnsi"/>
                <w:b/>
                <w:bCs/>
                <w:sz w:val="24"/>
                <w:szCs w:val="24"/>
              </w:rPr>
              <w:t>Tasks</w:t>
            </w:r>
          </w:p>
          <w:p w14:paraId="78C61C0B" w14:textId="77777777" w:rsidR="00F16337" w:rsidRPr="00685208" w:rsidRDefault="00F16337" w:rsidP="00F16337">
            <w:pPr>
              <w:pStyle w:val="NoSpacing"/>
              <w:numPr>
                <w:ilvl w:val="0"/>
                <w:numId w:val="13"/>
              </w:numPr>
              <w:rPr>
                <w:rFonts w:cstheme="minorHAnsi"/>
                <w:sz w:val="24"/>
                <w:szCs w:val="24"/>
              </w:rPr>
            </w:pPr>
            <w:r w:rsidRPr="00685208">
              <w:rPr>
                <w:rFonts w:cstheme="minorHAnsi"/>
                <w:sz w:val="24"/>
                <w:szCs w:val="24"/>
              </w:rPr>
              <w:t>Give feedback</w:t>
            </w:r>
          </w:p>
          <w:p w14:paraId="632ED6FE" w14:textId="77777777" w:rsidR="00F16337" w:rsidRPr="00685208" w:rsidRDefault="00F16337" w:rsidP="00F16337">
            <w:pPr>
              <w:pStyle w:val="NoSpacing"/>
              <w:numPr>
                <w:ilvl w:val="0"/>
                <w:numId w:val="13"/>
              </w:numPr>
              <w:rPr>
                <w:rFonts w:cstheme="minorHAnsi"/>
                <w:sz w:val="24"/>
                <w:szCs w:val="24"/>
              </w:rPr>
            </w:pPr>
            <w:r w:rsidRPr="00685208">
              <w:rPr>
                <w:rFonts w:cstheme="minorHAnsi"/>
                <w:sz w:val="24"/>
                <w:szCs w:val="24"/>
              </w:rPr>
              <w:t>Perform a needs assessment (i.e., why is this happening)</w:t>
            </w:r>
          </w:p>
          <w:p w14:paraId="16FAB800" w14:textId="77777777" w:rsidR="00F16337" w:rsidRPr="00685208" w:rsidRDefault="00F16337" w:rsidP="00F16337">
            <w:pPr>
              <w:pStyle w:val="NoSpacing"/>
              <w:numPr>
                <w:ilvl w:val="0"/>
                <w:numId w:val="13"/>
              </w:numPr>
              <w:rPr>
                <w:rFonts w:cstheme="minorHAnsi"/>
                <w:sz w:val="24"/>
                <w:szCs w:val="24"/>
              </w:rPr>
            </w:pPr>
            <w:r w:rsidRPr="00685208">
              <w:rPr>
                <w:rFonts w:cstheme="minorHAnsi"/>
                <w:sz w:val="24"/>
                <w:szCs w:val="24"/>
              </w:rPr>
              <w:t>Get buy-in</w:t>
            </w:r>
          </w:p>
          <w:p w14:paraId="2B7196CB" w14:textId="77777777" w:rsidR="00F16337" w:rsidRPr="00685208" w:rsidRDefault="00F16337" w:rsidP="00F16337">
            <w:pPr>
              <w:pStyle w:val="NoSpacing"/>
              <w:numPr>
                <w:ilvl w:val="0"/>
                <w:numId w:val="13"/>
              </w:numPr>
              <w:rPr>
                <w:rFonts w:cstheme="minorHAnsi"/>
                <w:sz w:val="24"/>
                <w:szCs w:val="24"/>
              </w:rPr>
            </w:pPr>
            <w:bookmarkStart w:id="10" w:name="OLE_LINK28"/>
            <w:bookmarkStart w:id="11" w:name="OLE_LINK29"/>
            <w:r w:rsidRPr="00685208">
              <w:rPr>
                <w:rFonts w:cstheme="minorHAnsi"/>
                <w:sz w:val="24"/>
                <w:szCs w:val="24"/>
              </w:rPr>
              <w:t>Develop an Action Plan</w:t>
            </w:r>
            <w:bookmarkEnd w:id="10"/>
            <w:bookmarkEnd w:id="11"/>
          </w:p>
        </w:tc>
      </w:tr>
    </w:tbl>
    <w:p w14:paraId="43829727" w14:textId="77777777" w:rsidR="00F16337" w:rsidRPr="007534D8" w:rsidRDefault="00F16337" w:rsidP="00F16337">
      <w:pPr>
        <w:rPr>
          <w:rFonts w:cstheme="minorHAnsi"/>
          <w:sz w:val="2"/>
          <w:szCs w:val="2"/>
        </w:rPr>
      </w:pPr>
    </w:p>
    <w:p w14:paraId="29A856B5" w14:textId="77777777" w:rsidR="00F16337" w:rsidRPr="007534D8" w:rsidRDefault="00F16337" w:rsidP="00F16337">
      <w:pPr>
        <w:pStyle w:val="NoSpacing"/>
        <w:rPr>
          <w:rFonts w:cstheme="minorHAnsi"/>
          <w:sz w:val="2"/>
          <w:szCs w:val="2"/>
        </w:rPr>
      </w:pPr>
      <w:bookmarkStart w:id="12" w:name="OLE_LINK40"/>
      <w:bookmarkStart w:id="13" w:name="OLE_LINK41"/>
    </w:p>
    <w:p w14:paraId="3A131A5F" w14:textId="662F771A" w:rsidR="00F16337" w:rsidRDefault="00F16337" w:rsidP="00F16337"/>
    <w:p w14:paraId="45F8FE68" w14:textId="77777777" w:rsidR="00685208" w:rsidRDefault="00685208" w:rsidP="00F16337"/>
    <w:p w14:paraId="1C1385A2" w14:textId="77777777" w:rsidR="00685208" w:rsidRPr="00685208" w:rsidRDefault="00685208" w:rsidP="00685208">
      <w:pPr>
        <w:pStyle w:val="NoSpacing"/>
        <w:rPr>
          <w:rFonts w:cstheme="minorHAnsi"/>
          <w:sz w:val="24"/>
          <w:szCs w:val="24"/>
        </w:rPr>
      </w:pPr>
      <w:r w:rsidRPr="00685208">
        <w:rPr>
          <w:rFonts w:cstheme="minorHAnsi"/>
          <w:b/>
          <w:sz w:val="24"/>
          <w:szCs w:val="24"/>
        </w:rPr>
        <w:t>Components of Effective Feedback</w:t>
      </w:r>
      <w:r w:rsidRPr="00685208">
        <w:rPr>
          <w:rFonts w:cstheme="minorHAnsi"/>
          <w:sz w:val="24"/>
          <w:szCs w:val="24"/>
        </w:rPr>
        <w:t>:</w:t>
      </w:r>
    </w:p>
    <w:p w14:paraId="33FA6BFF"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Explicitly states “this is feedback”</w:t>
      </w:r>
    </w:p>
    <w:p w14:paraId="290DEECE"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Encourages self-assessment</w:t>
      </w:r>
    </w:p>
    <w:p w14:paraId="168F0E29"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Covers positives and negatives</w:t>
      </w:r>
    </w:p>
    <w:p w14:paraId="091EECA7"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Refers to specific, OBSERVED behavior</w:t>
      </w:r>
    </w:p>
    <w:p w14:paraId="0269672A"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Limited in amount</w:t>
      </w:r>
    </w:p>
    <w:p w14:paraId="20A754FB"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Use of effective language</w:t>
      </w:r>
    </w:p>
    <w:p w14:paraId="4E73E6CB"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Develop a Needs Assessment</w:t>
      </w:r>
    </w:p>
    <w:p w14:paraId="4F69E0C6" w14:textId="77777777" w:rsidR="00685208" w:rsidRPr="00685208" w:rsidRDefault="00685208" w:rsidP="00685208">
      <w:pPr>
        <w:pStyle w:val="NoSpacing"/>
        <w:numPr>
          <w:ilvl w:val="0"/>
          <w:numId w:val="23"/>
        </w:numPr>
        <w:rPr>
          <w:rFonts w:cstheme="minorHAnsi"/>
          <w:sz w:val="24"/>
          <w:szCs w:val="24"/>
        </w:rPr>
      </w:pPr>
      <w:r w:rsidRPr="00685208">
        <w:rPr>
          <w:rFonts w:cstheme="minorHAnsi"/>
          <w:sz w:val="24"/>
          <w:szCs w:val="24"/>
        </w:rPr>
        <w:t>Collaborate with the learner to obtain buy-in</w:t>
      </w:r>
    </w:p>
    <w:p w14:paraId="2BE0DC67" w14:textId="77777777" w:rsidR="00685208" w:rsidRPr="00685208" w:rsidRDefault="00685208" w:rsidP="00685208">
      <w:pPr>
        <w:pStyle w:val="NoSpacing"/>
        <w:numPr>
          <w:ilvl w:val="0"/>
          <w:numId w:val="23"/>
        </w:numPr>
        <w:rPr>
          <w:rFonts w:cstheme="minorHAnsi"/>
          <w:sz w:val="24"/>
          <w:szCs w:val="24"/>
        </w:rPr>
      </w:pPr>
      <w:r w:rsidRPr="00685208">
        <w:rPr>
          <w:rFonts w:cstheme="minorHAnsi"/>
          <w:sz w:val="24"/>
          <w:szCs w:val="24"/>
        </w:rPr>
        <w:t>Develops an Action Plan</w:t>
      </w:r>
    </w:p>
    <w:p w14:paraId="7159C626" w14:textId="77777777" w:rsidR="00685208" w:rsidRDefault="00685208" w:rsidP="00F16337"/>
    <w:bookmarkEnd w:id="12"/>
    <w:bookmarkEnd w:id="13"/>
    <w:p w14:paraId="5FC8CB8F" w14:textId="1F33F460" w:rsidR="00721FD0" w:rsidRDefault="0072557C">
      <w:r>
        <w:t xml:space="preserve">The following are written cases for role play or practice writing plus/delta sheets. </w:t>
      </w:r>
    </w:p>
    <w:tbl>
      <w:tblPr>
        <w:tblStyle w:val="TableGrid"/>
        <w:tblpPr w:leftFromText="180" w:rightFromText="180" w:vertAnchor="text" w:horzAnchor="page" w:tblpX="719"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8089"/>
      </w:tblGrid>
      <w:tr w:rsidR="005C2130" w:rsidRPr="00685208" w14:paraId="64B1AB06" w14:textId="77777777" w:rsidTr="1E3948AA">
        <w:tc>
          <w:tcPr>
            <w:tcW w:w="10800" w:type="dxa"/>
            <w:gridSpan w:val="2"/>
          </w:tcPr>
          <w:p w14:paraId="36DDFFA2" w14:textId="77777777" w:rsidR="00685208" w:rsidRPr="00685208" w:rsidRDefault="00685208" w:rsidP="005C2130">
            <w:pPr>
              <w:pStyle w:val="NoSpacing"/>
              <w:rPr>
                <w:rFonts w:cstheme="minorHAnsi"/>
                <w:b/>
                <w:color w:val="FF0000"/>
                <w:sz w:val="24"/>
                <w:szCs w:val="24"/>
                <w:u w:val="single"/>
              </w:rPr>
            </w:pPr>
            <w:bookmarkStart w:id="14" w:name="OLE_LINK1"/>
            <w:bookmarkStart w:id="15" w:name="OLE_LINK2"/>
          </w:p>
          <w:p w14:paraId="7E53E424" w14:textId="4A5B97DE" w:rsidR="005C2130" w:rsidRPr="00685208" w:rsidRDefault="007B3C71" w:rsidP="005C2130">
            <w:pPr>
              <w:pStyle w:val="NoSpacing"/>
              <w:rPr>
                <w:rFonts w:cstheme="minorHAnsi"/>
                <w:sz w:val="24"/>
                <w:szCs w:val="24"/>
              </w:rPr>
            </w:pPr>
            <w:r w:rsidRPr="00685208">
              <w:rPr>
                <w:rFonts w:cstheme="minorHAnsi"/>
                <w:b/>
                <w:color w:val="FF0000"/>
                <w:sz w:val="24"/>
                <w:szCs w:val="24"/>
                <w:u w:val="single"/>
              </w:rPr>
              <w:t>Feedback and Action Plan—CASE #</w:t>
            </w:r>
            <w:bookmarkStart w:id="16" w:name="_Hlk2758537"/>
            <w:r w:rsidRPr="00685208">
              <w:rPr>
                <w:rFonts w:cstheme="minorHAnsi"/>
                <w:b/>
                <w:color w:val="FF0000"/>
                <w:sz w:val="24"/>
                <w:szCs w:val="24"/>
                <w:u w:val="single"/>
              </w:rPr>
              <w:t>4</w:t>
            </w:r>
            <w:r w:rsidR="005C2130" w:rsidRPr="00685208">
              <w:rPr>
                <w:rFonts w:cstheme="minorHAnsi"/>
                <w:b/>
                <w:color w:val="FF0000"/>
                <w:sz w:val="24"/>
                <w:szCs w:val="24"/>
              </w:rPr>
              <w:t>:</w:t>
            </w:r>
            <w:r w:rsidR="005C2130" w:rsidRPr="00685208">
              <w:rPr>
                <w:rFonts w:cstheme="minorHAnsi"/>
                <w:color w:val="FF0000"/>
                <w:sz w:val="24"/>
                <w:szCs w:val="24"/>
              </w:rPr>
              <w:t xml:space="preserve"> </w:t>
            </w:r>
            <w:r w:rsidR="005C2130" w:rsidRPr="00685208">
              <w:rPr>
                <w:rFonts w:cstheme="minorHAnsi"/>
                <w:sz w:val="24"/>
                <w:szCs w:val="24"/>
              </w:rPr>
              <w:t>Resident</w:t>
            </w:r>
            <w:r w:rsidRPr="00685208">
              <w:rPr>
                <w:rFonts w:cstheme="minorHAnsi"/>
                <w:sz w:val="24"/>
                <w:szCs w:val="24"/>
              </w:rPr>
              <w:t xml:space="preserve"> or NP</w:t>
            </w:r>
            <w:r w:rsidR="005C2130" w:rsidRPr="00685208">
              <w:rPr>
                <w:rFonts w:cstheme="minorHAnsi"/>
                <w:sz w:val="24"/>
                <w:szCs w:val="24"/>
              </w:rPr>
              <w:t xml:space="preserve"> with 3 patient complaints</w:t>
            </w:r>
            <w:bookmarkEnd w:id="16"/>
          </w:p>
          <w:p w14:paraId="73642A24" w14:textId="77777777" w:rsidR="005C2130" w:rsidRPr="00685208" w:rsidRDefault="005C2130" w:rsidP="005C2130">
            <w:pPr>
              <w:pStyle w:val="NoSpacing"/>
              <w:rPr>
                <w:rFonts w:cstheme="minorHAnsi"/>
                <w:sz w:val="24"/>
                <w:szCs w:val="24"/>
              </w:rPr>
            </w:pPr>
          </w:p>
        </w:tc>
      </w:tr>
      <w:tr w:rsidR="005C2130" w:rsidRPr="00685208" w14:paraId="6BDBD408" w14:textId="77777777" w:rsidTr="1E3948AA">
        <w:tc>
          <w:tcPr>
            <w:tcW w:w="2711" w:type="dxa"/>
          </w:tcPr>
          <w:p w14:paraId="0EFB0071" w14:textId="77777777" w:rsidR="005C2130" w:rsidRPr="00685208" w:rsidRDefault="005C2130" w:rsidP="005C2130">
            <w:pPr>
              <w:pStyle w:val="NoSpacing"/>
              <w:jc w:val="center"/>
              <w:rPr>
                <w:rFonts w:cstheme="minorHAnsi"/>
                <w:b/>
                <w:sz w:val="24"/>
                <w:szCs w:val="24"/>
              </w:rPr>
            </w:pPr>
            <w:bookmarkStart w:id="17" w:name="OLE_LINK5"/>
            <w:bookmarkStart w:id="18" w:name="OLE_LINK6"/>
            <w:bookmarkStart w:id="19" w:name="OLE_LINK7"/>
            <w:bookmarkStart w:id="20" w:name="OLE_LINK8"/>
            <w:bookmarkEnd w:id="14"/>
            <w:bookmarkEnd w:id="15"/>
            <w:r w:rsidRPr="00685208">
              <w:rPr>
                <w:rFonts w:cstheme="minorHAnsi"/>
                <w:b/>
                <w:sz w:val="24"/>
                <w:szCs w:val="24"/>
              </w:rPr>
              <w:t>Setting:</w:t>
            </w:r>
          </w:p>
        </w:tc>
        <w:tc>
          <w:tcPr>
            <w:tcW w:w="8089" w:type="dxa"/>
          </w:tcPr>
          <w:p w14:paraId="4E4C9ACF" w14:textId="359EE6FE" w:rsidR="005C2130" w:rsidRPr="00685208" w:rsidRDefault="0003221F" w:rsidP="005C2130">
            <w:pPr>
              <w:pStyle w:val="NoSpacing"/>
              <w:rPr>
                <w:rFonts w:cstheme="minorHAnsi"/>
                <w:sz w:val="24"/>
                <w:szCs w:val="24"/>
              </w:rPr>
            </w:pPr>
            <w:r w:rsidRPr="00685208">
              <w:rPr>
                <w:rFonts w:cstheme="minorHAnsi"/>
                <w:sz w:val="24"/>
                <w:szCs w:val="24"/>
              </w:rPr>
              <w:t xml:space="preserve">Wherever you work (e.g., hospital, behavioral health, outpatient, etc.).  </w:t>
            </w:r>
            <w:r w:rsidR="005C2130" w:rsidRPr="00685208">
              <w:rPr>
                <w:rFonts w:cstheme="minorHAnsi"/>
                <w:sz w:val="24"/>
                <w:szCs w:val="24"/>
              </w:rPr>
              <w:t xml:space="preserve">The </w:t>
            </w:r>
            <w:r w:rsidR="007B3C71" w:rsidRPr="00685208">
              <w:rPr>
                <w:rFonts w:cstheme="minorHAnsi"/>
                <w:sz w:val="24"/>
                <w:szCs w:val="24"/>
              </w:rPr>
              <w:t>Learner</w:t>
            </w:r>
            <w:r w:rsidR="005C2130" w:rsidRPr="00685208">
              <w:rPr>
                <w:rFonts w:cstheme="minorHAnsi"/>
                <w:sz w:val="24"/>
                <w:szCs w:val="24"/>
              </w:rPr>
              <w:t xml:space="preserve"> has gotten three complaints from patients in the last two weeks.  In the first, the patient stated the </w:t>
            </w:r>
            <w:r w:rsidR="007B3C71" w:rsidRPr="00685208">
              <w:rPr>
                <w:rFonts w:cstheme="minorHAnsi"/>
                <w:sz w:val="24"/>
                <w:szCs w:val="24"/>
              </w:rPr>
              <w:t>Learner</w:t>
            </w:r>
            <w:r w:rsidR="005C2130" w:rsidRPr="00685208">
              <w:rPr>
                <w:rFonts w:cstheme="minorHAnsi"/>
                <w:sz w:val="24"/>
                <w:szCs w:val="24"/>
              </w:rPr>
              <w:t xml:space="preserve"> seemed very rushed and just wanted to get out of the room.  The </w:t>
            </w:r>
            <w:r w:rsidR="007B3C71" w:rsidRPr="00685208">
              <w:rPr>
                <w:rFonts w:cstheme="minorHAnsi"/>
                <w:sz w:val="24"/>
                <w:szCs w:val="24"/>
              </w:rPr>
              <w:t>Learner</w:t>
            </w:r>
            <w:r w:rsidR="005C2130" w:rsidRPr="00685208">
              <w:rPr>
                <w:rFonts w:cstheme="minorHAnsi"/>
                <w:sz w:val="24"/>
                <w:szCs w:val="24"/>
              </w:rPr>
              <w:t xml:space="preserve"> was very brusque and did not want to answer any questions.  In the other two complaints, the patients complained that the </w:t>
            </w:r>
            <w:r w:rsidR="007B3C71" w:rsidRPr="00685208">
              <w:rPr>
                <w:rFonts w:cstheme="minorHAnsi"/>
                <w:sz w:val="24"/>
                <w:szCs w:val="24"/>
              </w:rPr>
              <w:t>Learner</w:t>
            </w:r>
            <w:r w:rsidR="005C2130" w:rsidRPr="00685208">
              <w:rPr>
                <w:rFonts w:cstheme="minorHAnsi"/>
                <w:sz w:val="24"/>
                <w:szCs w:val="24"/>
              </w:rPr>
              <w:t xml:space="preserve"> looked at the computer the entire time and seemed to be more interested in getting the notes done than in forming a relationship with the patient.  “The </w:t>
            </w:r>
            <w:r w:rsidR="007B3C71" w:rsidRPr="00685208">
              <w:rPr>
                <w:rFonts w:cstheme="minorHAnsi"/>
                <w:sz w:val="24"/>
                <w:szCs w:val="24"/>
              </w:rPr>
              <w:t>Learner</w:t>
            </w:r>
            <w:r w:rsidR="005C2130" w:rsidRPr="00685208">
              <w:rPr>
                <w:rFonts w:cstheme="minorHAnsi"/>
                <w:sz w:val="24"/>
                <w:szCs w:val="24"/>
              </w:rPr>
              <w:t xml:space="preserve"> did not seem to care about ME!”</w:t>
            </w:r>
          </w:p>
        </w:tc>
      </w:tr>
      <w:tr w:rsidR="005C2130" w:rsidRPr="00685208" w14:paraId="73F868B8" w14:textId="77777777" w:rsidTr="1E3948AA">
        <w:tc>
          <w:tcPr>
            <w:tcW w:w="2711" w:type="dxa"/>
          </w:tcPr>
          <w:p w14:paraId="6B623921" w14:textId="77777777" w:rsidR="005C2130" w:rsidRPr="00685208" w:rsidRDefault="005C2130" w:rsidP="005C2130">
            <w:pPr>
              <w:pStyle w:val="NoSpacing"/>
              <w:jc w:val="center"/>
              <w:rPr>
                <w:rFonts w:cstheme="minorHAnsi"/>
                <w:b/>
                <w:sz w:val="24"/>
                <w:szCs w:val="24"/>
              </w:rPr>
            </w:pPr>
          </w:p>
        </w:tc>
        <w:tc>
          <w:tcPr>
            <w:tcW w:w="8089" w:type="dxa"/>
          </w:tcPr>
          <w:p w14:paraId="32369B81" w14:textId="77777777" w:rsidR="005C2130" w:rsidRPr="00685208" w:rsidRDefault="005C2130" w:rsidP="005C2130">
            <w:pPr>
              <w:pStyle w:val="NoSpacing"/>
              <w:rPr>
                <w:rFonts w:cstheme="minorHAnsi"/>
                <w:sz w:val="24"/>
                <w:szCs w:val="24"/>
              </w:rPr>
            </w:pPr>
          </w:p>
        </w:tc>
      </w:tr>
      <w:tr w:rsidR="005C2130" w:rsidRPr="00685208" w14:paraId="55E79F1D" w14:textId="77777777" w:rsidTr="1E3948AA">
        <w:trPr>
          <w:trHeight w:val="305"/>
        </w:trPr>
        <w:tc>
          <w:tcPr>
            <w:tcW w:w="2711" w:type="dxa"/>
          </w:tcPr>
          <w:p w14:paraId="1BD65847" w14:textId="67A39648" w:rsidR="008622C5" w:rsidRPr="00685208" w:rsidRDefault="005C2130" w:rsidP="007B3C71">
            <w:pPr>
              <w:pStyle w:val="NoSpacing"/>
              <w:jc w:val="center"/>
              <w:rPr>
                <w:rFonts w:cstheme="minorHAnsi"/>
                <w:b/>
                <w:sz w:val="24"/>
                <w:szCs w:val="24"/>
              </w:rPr>
            </w:pPr>
            <w:r w:rsidRPr="00685208">
              <w:rPr>
                <w:rFonts w:cstheme="minorHAnsi"/>
                <w:b/>
                <w:sz w:val="24"/>
                <w:szCs w:val="24"/>
              </w:rPr>
              <w:t>Learner Role:</w:t>
            </w:r>
          </w:p>
        </w:tc>
        <w:tc>
          <w:tcPr>
            <w:tcW w:w="8089" w:type="dxa"/>
          </w:tcPr>
          <w:p w14:paraId="2C265716" w14:textId="6243D436" w:rsidR="005C2130" w:rsidRPr="00685208" w:rsidRDefault="006D1B84" w:rsidP="1E3948AA">
            <w:pPr>
              <w:spacing w:line="257" w:lineRule="auto"/>
              <w:rPr>
                <w:rFonts w:ascii="Calibri" w:eastAsia="Calibri" w:hAnsi="Calibri" w:cs="Calibri"/>
                <w:sz w:val="24"/>
                <w:szCs w:val="24"/>
              </w:rPr>
            </w:pPr>
            <w:bookmarkStart w:id="21" w:name="OLE_LINK17"/>
            <w:bookmarkStart w:id="22" w:name="OLE_LINK18"/>
            <w:r w:rsidRPr="1E3948AA">
              <w:rPr>
                <w:sz w:val="24"/>
                <w:szCs w:val="24"/>
              </w:rPr>
              <w:t xml:space="preserve">Faculty will play this role. </w:t>
            </w:r>
            <w:r w:rsidR="1132733C" w:rsidRPr="1E3948AA">
              <w:rPr>
                <w:sz w:val="24"/>
                <w:szCs w:val="24"/>
              </w:rPr>
              <w:t xml:space="preserve"> </w:t>
            </w:r>
            <w:bookmarkEnd w:id="21"/>
            <w:bookmarkEnd w:id="22"/>
          </w:p>
        </w:tc>
      </w:tr>
      <w:bookmarkEnd w:id="17"/>
      <w:bookmarkEnd w:id="18"/>
      <w:tr w:rsidR="005C2130" w:rsidRPr="00685208" w14:paraId="31C46C84" w14:textId="77777777" w:rsidTr="1E3948AA">
        <w:trPr>
          <w:trHeight w:val="77"/>
        </w:trPr>
        <w:tc>
          <w:tcPr>
            <w:tcW w:w="2711" w:type="dxa"/>
          </w:tcPr>
          <w:p w14:paraId="31CFF740" w14:textId="77777777" w:rsidR="005C2130" w:rsidRPr="00685208" w:rsidRDefault="005C2130" w:rsidP="007B3C71">
            <w:pPr>
              <w:pStyle w:val="NoSpacing"/>
              <w:rPr>
                <w:rFonts w:cstheme="minorHAnsi"/>
                <w:b/>
                <w:sz w:val="24"/>
                <w:szCs w:val="24"/>
              </w:rPr>
            </w:pPr>
          </w:p>
        </w:tc>
        <w:tc>
          <w:tcPr>
            <w:tcW w:w="8089" w:type="dxa"/>
          </w:tcPr>
          <w:p w14:paraId="124D1251" w14:textId="77777777" w:rsidR="005C2130" w:rsidRPr="00685208" w:rsidRDefault="005C2130" w:rsidP="005C2130">
            <w:pPr>
              <w:pStyle w:val="NoSpacing"/>
              <w:rPr>
                <w:rFonts w:cstheme="minorHAnsi"/>
                <w:sz w:val="24"/>
                <w:szCs w:val="24"/>
              </w:rPr>
            </w:pPr>
          </w:p>
        </w:tc>
      </w:tr>
      <w:tr w:rsidR="005C2130" w:rsidRPr="00685208" w14:paraId="01B1DA9E" w14:textId="77777777" w:rsidTr="1E3948AA">
        <w:tc>
          <w:tcPr>
            <w:tcW w:w="2711" w:type="dxa"/>
          </w:tcPr>
          <w:p w14:paraId="5783DB8B" w14:textId="77777777" w:rsidR="005C2130" w:rsidRPr="00685208" w:rsidRDefault="005C2130" w:rsidP="005C2130">
            <w:pPr>
              <w:pStyle w:val="NoSpacing"/>
              <w:jc w:val="center"/>
              <w:rPr>
                <w:rFonts w:cstheme="minorHAnsi"/>
                <w:b/>
                <w:sz w:val="24"/>
                <w:szCs w:val="24"/>
              </w:rPr>
            </w:pPr>
            <w:r w:rsidRPr="00685208">
              <w:rPr>
                <w:rFonts w:cstheme="minorHAnsi"/>
                <w:b/>
                <w:sz w:val="24"/>
                <w:szCs w:val="24"/>
              </w:rPr>
              <w:t>Preceptor Role:</w:t>
            </w:r>
          </w:p>
        </w:tc>
        <w:tc>
          <w:tcPr>
            <w:tcW w:w="8089" w:type="dxa"/>
          </w:tcPr>
          <w:p w14:paraId="788A4A4B" w14:textId="25A1C298" w:rsidR="005C2130" w:rsidRPr="00685208" w:rsidRDefault="005C2130" w:rsidP="005C2130">
            <w:pPr>
              <w:pStyle w:val="NoSpacing"/>
              <w:rPr>
                <w:rFonts w:cstheme="minorHAnsi"/>
                <w:sz w:val="24"/>
                <w:szCs w:val="24"/>
              </w:rPr>
            </w:pPr>
            <w:r w:rsidRPr="00685208">
              <w:rPr>
                <w:rFonts w:cstheme="minorHAnsi"/>
                <w:sz w:val="24"/>
                <w:szCs w:val="24"/>
              </w:rPr>
              <w:t>You received the three complaints as outlined above and you realize that you need to give feedback to you</w:t>
            </w:r>
            <w:r w:rsidR="009142AC" w:rsidRPr="00685208">
              <w:rPr>
                <w:rFonts w:cstheme="minorHAnsi"/>
                <w:sz w:val="24"/>
                <w:szCs w:val="24"/>
              </w:rPr>
              <w:t>r</w:t>
            </w:r>
            <w:r w:rsidRPr="00685208">
              <w:rPr>
                <w:rFonts w:cstheme="minorHAnsi"/>
                <w:sz w:val="24"/>
                <w:szCs w:val="24"/>
              </w:rPr>
              <w:t xml:space="preserve"> Resident.  From YOUR observations, you feel that s/he is not the fastest worker in the world.  S/he does not always have a plan going into the room (i.e., no agenda).</w:t>
            </w:r>
          </w:p>
          <w:p w14:paraId="6C51278A" w14:textId="77777777" w:rsidR="005C2130" w:rsidRPr="00685208" w:rsidRDefault="005C2130" w:rsidP="005C2130">
            <w:pPr>
              <w:pStyle w:val="NoSpacing"/>
              <w:rPr>
                <w:rFonts w:cstheme="minorHAnsi"/>
                <w:sz w:val="24"/>
                <w:szCs w:val="24"/>
              </w:rPr>
            </w:pPr>
          </w:p>
          <w:p w14:paraId="3EE5294F" w14:textId="77777777" w:rsidR="00685208" w:rsidRPr="00685208" w:rsidRDefault="00685208" w:rsidP="00685208">
            <w:pPr>
              <w:pStyle w:val="NoSpacing"/>
              <w:rPr>
                <w:rFonts w:cstheme="minorHAnsi"/>
                <w:b/>
                <w:bCs/>
                <w:sz w:val="24"/>
                <w:szCs w:val="24"/>
              </w:rPr>
            </w:pPr>
            <w:r>
              <w:rPr>
                <w:rFonts w:cstheme="minorHAnsi"/>
                <w:b/>
                <w:bCs/>
                <w:sz w:val="24"/>
                <w:szCs w:val="24"/>
              </w:rPr>
              <w:t>Tasks</w:t>
            </w:r>
          </w:p>
          <w:p w14:paraId="0142B14F" w14:textId="77777777" w:rsidR="005C2130" w:rsidRPr="00685208" w:rsidRDefault="005C2130" w:rsidP="005C2130">
            <w:pPr>
              <w:pStyle w:val="NoSpacing"/>
              <w:numPr>
                <w:ilvl w:val="0"/>
                <w:numId w:val="13"/>
              </w:numPr>
              <w:rPr>
                <w:rFonts w:cstheme="minorHAnsi"/>
                <w:sz w:val="24"/>
                <w:szCs w:val="24"/>
              </w:rPr>
            </w:pPr>
            <w:r w:rsidRPr="00685208">
              <w:rPr>
                <w:rFonts w:cstheme="minorHAnsi"/>
                <w:sz w:val="24"/>
                <w:szCs w:val="24"/>
              </w:rPr>
              <w:t>Give feedback</w:t>
            </w:r>
          </w:p>
          <w:p w14:paraId="7698D081" w14:textId="77777777" w:rsidR="005C2130" w:rsidRPr="00685208" w:rsidRDefault="005C2130" w:rsidP="005C2130">
            <w:pPr>
              <w:pStyle w:val="NoSpacing"/>
              <w:numPr>
                <w:ilvl w:val="0"/>
                <w:numId w:val="13"/>
              </w:numPr>
              <w:rPr>
                <w:rFonts w:cstheme="minorHAnsi"/>
                <w:sz w:val="24"/>
                <w:szCs w:val="24"/>
              </w:rPr>
            </w:pPr>
            <w:r w:rsidRPr="00685208">
              <w:rPr>
                <w:rFonts w:cstheme="minorHAnsi"/>
                <w:sz w:val="24"/>
                <w:szCs w:val="24"/>
              </w:rPr>
              <w:t>Perform a needs assessment (i.e., why is this happening)</w:t>
            </w:r>
          </w:p>
          <w:p w14:paraId="5F83E4E7" w14:textId="77777777" w:rsidR="005C2130" w:rsidRPr="00685208" w:rsidRDefault="005C2130" w:rsidP="005C2130">
            <w:pPr>
              <w:pStyle w:val="NoSpacing"/>
              <w:numPr>
                <w:ilvl w:val="0"/>
                <w:numId w:val="13"/>
              </w:numPr>
              <w:rPr>
                <w:rFonts w:cstheme="minorHAnsi"/>
                <w:sz w:val="24"/>
                <w:szCs w:val="24"/>
              </w:rPr>
            </w:pPr>
            <w:r w:rsidRPr="00685208">
              <w:rPr>
                <w:rFonts w:cstheme="minorHAnsi"/>
                <w:sz w:val="24"/>
                <w:szCs w:val="24"/>
              </w:rPr>
              <w:t>Get buy-in</w:t>
            </w:r>
          </w:p>
          <w:p w14:paraId="61F150B3" w14:textId="68AFFE89" w:rsidR="005C2130" w:rsidRPr="00685208" w:rsidRDefault="00117450" w:rsidP="005C2130">
            <w:pPr>
              <w:pStyle w:val="NoSpacing"/>
              <w:numPr>
                <w:ilvl w:val="0"/>
                <w:numId w:val="13"/>
              </w:numPr>
              <w:rPr>
                <w:rFonts w:cstheme="minorHAnsi"/>
                <w:sz w:val="24"/>
                <w:szCs w:val="24"/>
              </w:rPr>
            </w:pPr>
            <w:r w:rsidRPr="00685208">
              <w:rPr>
                <w:rFonts w:cstheme="minorHAnsi"/>
                <w:sz w:val="24"/>
                <w:szCs w:val="24"/>
              </w:rPr>
              <w:t>Develop an Action Plan</w:t>
            </w:r>
          </w:p>
        </w:tc>
      </w:tr>
    </w:tbl>
    <w:p w14:paraId="7DA4B779" w14:textId="77777777" w:rsidR="00685208" w:rsidRPr="007534D8" w:rsidRDefault="00685208" w:rsidP="00685208">
      <w:pPr>
        <w:pStyle w:val="NoSpacing"/>
        <w:rPr>
          <w:rFonts w:cstheme="minorHAnsi"/>
          <w:sz w:val="2"/>
          <w:szCs w:val="2"/>
        </w:rPr>
      </w:pPr>
    </w:p>
    <w:p w14:paraId="331FA40E" w14:textId="77777777" w:rsidR="00685208" w:rsidRDefault="00685208" w:rsidP="00685208"/>
    <w:p w14:paraId="5FE573BE" w14:textId="77777777" w:rsidR="00685208" w:rsidRDefault="00685208" w:rsidP="00685208"/>
    <w:p w14:paraId="009624E2" w14:textId="77777777" w:rsidR="00685208" w:rsidRPr="00685208" w:rsidRDefault="00685208" w:rsidP="00685208">
      <w:pPr>
        <w:pStyle w:val="NoSpacing"/>
        <w:rPr>
          <w:rFonts w:cstheme="minorHAnsi"/>
          <w:sz w:val="24"/>
          <w:szCs w:val="24"/>
        </w:rPr>
      </w:pPr>
      <w:r w:rsidRPr="00685208">
        <w:rPr>
          <w:rFonts w:cstheme="minorHAnsi"/>
          <w:b/>
          <w:sz w:val="24"/>
          <w:szCs w:val="24"/>
        </w:rPr>
        <w:t>Components of Effective Feedback</w:t>
      </w:r>
      <w:r w:rsidRPr="00685208">
        <w:rPr>
          <w:rFonts w:cstheme="minorHAnsi"/>
          <w:sz w:val="24"/>
          <w:szCs w:val="24"/>
        </w:rPr>
        <w:t>:</w:t>
      </w:r>
    </w:p>
    <w:p w14:paraId="1B1191F3"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Explicitly states “this is feedback”</w:t>
      </w:r>
    </w:p>
    <w:p w14:paraId="0C18D253"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Encourages self-assessment</w:t>
      </w:r>
    </w:p>
    <w:p w14:paraId="2F497E3A"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Covers positives and negatives</w:t>
      </w:r>
    </w:p>
    <w:p w14:paraId="317C3E84"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Refers to specific, OBSERVED behavior</w:t>
      </w:r>
    </w:p>
    <w:p w14:paraId="06771C12"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Limited in amount</w:t>
      </w:r>
    </w:p>
    <w:p w14:paraId="227C8CA9"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Use of effective language</w:t>
      </w:r>
    </w:p>
    <w:p w14:paraId="1F2CEE60"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Develop a Needs Assessment</w:t>
      </w:r>
    </w:p>
    <w:p w14:paraId="19C192D6" w14:textId="77777777" w:rsidR="00685208" w:rsidRPr="00685208" w:rsidRDefault="00685208" w:rsidP="00685208">
      <w:pPr>
        <w:pStyle w:val="NoSpacing"/>
        <w:numPr>
          <w:ilvl w:val="0"/>
          <w:numId w:val="23"/>
        </w:numPr>
        <w:rPr>
          <w:rFonts w:cstheme="minorHAnsi"/>
          <w:sz w:val="24"/>
          <w:szCs w:val="24"/>
        </w:rPr>
      </w:pPr>
      <w:r w:rsidRPr="00685208">
        <w:rPr>
          <w:rFonts w:cstheme="minorHAnsi"/>
          <w:sz w:val="24"/>
          <w:szCs w:val="24"/>
        </w:rPr>
        <w:t>Collaborate with the learner to obtain buy-in</w:t>
      </w:r>
    </w:p>
    <w:p w14:paraId="322ACF2E" w14:textId="77777777" w:rsidR="00685208" w:rsidRPr="00685208" w:rsidRDefault="00685208" w:rsidP="00685208">
      <w:pPr>
        <w:pStyle w:val="NoSpacing"/>
        <w:numPr>
          <w:ilvl w:val="0"/>
          <w:numId w:val="23"/>
        </w:numPr>
        <w:rPr>
          <w:rFonts w:cstheme="minorHAnsi"/>
          <w:sz w:val="24"/>
          <w:szCs w:val="24"/>
        </w:rPr>
      </w:pPr>
      <w:r w:rsidRPr="00685208">
        <w:rPr>
          <w:rFonts w:cstheme="minorHAnsi"/>
          <w:sz w:val="24"/>
          <w:szCs w:val="24"/>
        </w:rPr>
        <w:t>Develops an Action Plan</w:t>
      </w:r>
    </w:p>
    <w:p w14:paraId="2F5AF915" w14:textId="77777777" w:rsidR="00685208" w:rsidRDefault="00685208" w:rsidP="00685208"/>
    <w:p w14:paraId="56C7CF62" w14:textId="27EAC912" w:rsidR="00AE43B5" w:rsidRPr="00685208" w:rsidRDefault="00AE43B5">
      <w:pPr>
        <w:rPr>
          <w:rFonts w:cstheme="minorHAnsi"/>
          <w:sz w:val="24"/>
          <w:szCs w:val="24"/>
        </w:rPr>
      </w:pPr>
    </w:p>
    <w:p w14:paraId="73698728" w14:textId="77777777" w:rsidR="008C2061" w:rsidRPr="007534D8" w:rsidRDefault="008C2061" w:rsidP="007343C1">
      <w:pPr>
        <w:pStyle w:val="NoSpacing"/>
        <w:rPr>
          <w:rFonts w:cstheme="minorHAnsi"/>
          <w:sz w:val="2"/>
          <w:szCs w:val="2"/>
        </w:rPr>
      </w:pPr>
    </w:p>
    <w:bookmarkEnd w:id="19"/>
    <w:bookmarkEnd w:id="20"/>
    <w:tbl>
      <w:tblPr>
        <w:tblStyle w:val="TableGrid"/>
        <w:tblpPr w:leftFromText="180" w:rightFromText="180"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8089"/>
      </w:tblGrid>
      <w:tr w:rsidR="003A5E35" w:rsidRPr="00685208" w14:paraId="5DE8E65B" w14:textId="77777777" w:rsidTr="1E3948AA">
        <w:tc>
          <w:tcPr>
            <w:tcW w:w="10800" w:type="dxa"/>
            <w:gridSpan w:val="2"/>
          </w:tcPr>
          <w:p w14:paraId="3A2E058E" w14:textId="77777777" w:rsidR="008622C5" w:rsidRPr="00685208" w:rsidRDefault="008622C5" w:rsidP="003A5E35">
            <w:pPr>
              <w:pStyle w:val="NoSpacing"/>
              <w:rPr>
                <w:rFonts w:cstheme="minorHAnsi"/>
                <w:b/>
                <w:u w:val="single"/>
              </w:rPr>
            </w:pPr>
          </w:p>
          <w:p w14:paraId="1E35A67F" w14:textId="4E8937F3" w:rsidR="003A5E35" w:rsidRPr="00685208" w:rsidRDefault="007B3C71" w:rsidP="003A5E35">
            <w:pPr>
              <w:pStyle w:val="NoSpacing"/>
              <w:rPr>
                <w:rFonts w:cstheme="minorHAnsi"/>
              </w:rPr>
            </w:pPr>
            <w:r w:rsidRPr="00685208">
              <w:rPr>
                <w:rFonts w:cstheme="minorHAnsi"/>
                <w:b/>
                <w:color w:val="FF0000"/>
                <w:u w:val="single"/>
              </w:rPr>
              <w:t>Feedback and Action Plan—CASE #5</w:t>
            </w:r>
            <w:r w:rsidR="003A5E35" w:rsidRPr="00685208">
              <w:rPr>
                <w:rFonts w:cstheme="minorHAnsi"/>
                <w:b/>
                <w:color w:val="FF0000"/>
              </w:rPr>
              <w:t>:</w:t>
            </w:r>
            <w:r w:rsidR="003A5E35" w:rsidRPr="00685208">
              <w:rPr>
                <w:rFonts w:cstheme="minorHAnsi"/>
                <w:color w:val="FF0000"/>
              </w:rPr>
              <w:t xml:space="preserve">  </w:t>
            </w:r>
            <w:r w:rsidR="003A5E35" w:rsidRPr="00685208">
              <w:rPr>
                <w:rFonts w:cstheme="minorHAnsi"/>
              </w:rPr>
              <w:t>Student counseling (poorly) a patient on smoking cessation</w:t>
            </w:r>
          </w:p>
          <w:p w14:paraId="0B4129AF" w14:textId="77777777" w:rsidR="003A5E35" w:rsidRPr="00685208" w:rsidRDefault="003A5E35" w:rsidP="003A5E35">
            <w:pPr>
              <w:pStyle w:val="NoSpacing"/>
              <w:rPr>
                <w:rFonts w:cstheme="minorHAnsi"/>
              </w:rPr>
            </w:pPr>
          </w:p>
        </w:tc>
      </w:tr>
      <w:tr w:rsidR="003A5E35" w:rsidRPr="00685208" w14:paraId="4A5364CE" w14:textId="77777777" w:rsidTr="1E3948AA">
        <w:tc>
          <w:tcPr>
            <w:tcW w:w="2711" w:type="dxa"/>
          </w:tcPr>
          <w:p w14:paraId="4ADA0B59" w14:textId="77777777" w:rsidR="003A5E35" w:rsidRPr="00685208" w:rsidRDefault="003A5E35" w:rsidP="003A5E35">
            <w:pPr>
              <w:pStyle w:val="NoSpacing"/>
              <w:jc w:val="center"/>
              <w:rPr>
                <w:rFonts w:cstheme="minorHAnsi"/>
                <w:b/>
              </w:rPr>
            </w:pPr>
            <w:r w:rsidRPr="00685208">
              <w:rPr>
                <w:rFonts w:cstheme="minorHAnsi"/>
                <w:b/>
              </w:rPr>
              <w:t>Setting:</w:t>
            </w:r>
          </w:p>
        </w:tc>
        <w:tc>
          <w:tcPr>
            <w:tcW w:w="8089" w:type="dxa"/>
          </w:tcPr>
          <w:p w14:paraId="29F22A74" w14:textId="77777777" w:rsidR="003A5E35" w:rsidRPr="00685208" w:rsidRDefault="003A5E35" w:rsidP="003A5E35">
            <w:pPr>
              <w:pStyle w:val="NoSpacing"/>
              <w:rPr>
                <w:rFonts w:cstheme="minorHAnsi"/>
              </w:rPr>
            </w:pPr>
            <w:r w:rsidRPr="00685208">
              <w:rPr>
                <w:rFonts w:cstheme="minorHAnsi"/>
              </w:rPr>
              <w:t>Medical office.  A student is seeing a patient for smoking cessation counseling.</w:t>
            </w:r>
          </w:p>
        </w:tc>
      </w:tr>
      <w:tr w:rsidR="003A5E35" w:rsidRPr="00685208" w14:paraId="49F28573" w14:textId="77777777" w:rsidTr="1E3948AA">
        <w:tc>
          <w:tcPr>
            <w:tcW w:w="2711" w:type="dxa"/>
          </w:tcPr>
          <w:p w14:paraId="7C4F034E" w14:textId="77777777" w:rsidR="003A5E35" w:rsidRPr="00685208" w:rsidRDefault="003A5E35" w:rsidP="003A5E35">
            <w:pPr>
              <w:pStyle w:val="NoSpacing"/>
              <w:jc w:val="center"/>
              <w:rPr>
                <w:rFonts w:cstheme="minorHAnsi"/>
                <w:b/>
              </w:rPr>
            </w:pPr>
          </w:p>
        </w:tc>
        <w:tc>
          <w:tcPr>
            <w:tcW w:w="8089" w:type="dxa"/>
          </w:tcPr>
          <w:p w14:paraId="7E3ECAAF" w14:textId="77777777" w:rsidR="003A5E35" w:rsidRPr="00685208" w:rsidRDefault="003A5E35" w:rsidP="003A5E35">
            <w:pPr>
              <w:pStyle w:val="NoSpacing"/>
              <w:rPr>
                <w:rFonts w:cstheme="minorHAnsi"/>
              </w:rPr>
            </w:pPr>
          </w:p>
        </w:tc>
      </w:tr>
      <w:tr w:rsidR="003A5E35" w:rsidRPr="00685208" w14:paraId="2213CBF5" w14:textId="77777777" w:rsidTr="1E3948AA">
        <w:tc>
          <w:tcPr>
            <w:tcW w:w="2711" w:type="dxa"/>
          </w:tcPr>
          <w:p w14:paraId="77F65993" w14:textId="013432FB" w:rsidR="003A5E35" w:rsidRPr="00685208" w:rsidRDefault="003A5E35" w:rsidP="007B3C71">
            <w:pPr>
              <w:pStyle w:val="NoSpacing"/>
              <w:jc w:val="center"/>
              <w:rPr>
                <w:rFonts w:cstheme="minorHAnsi"/>
                <w:b/>
              </w:rPr>
            </w:pPr>
            <w:bookmarkStart w:id="23" w:name="_Hlk2758514"/>
            <w:r w:rsidRPr="00685208">
              <w:rPr>
                <w:rFonts w:cstheme="minorHAnsi"/>
                <w:b/>
              </w:rPr>
              <w:t>Learner Role:</w:t>
            </w:r>
          </w:p>
        </w:tc>
        <w:tc>
          <w:tcPr>
            <w:tcW w:w="8089" w:type="dxa"/>
          </w:tcPr>
          <w:p w14:paraId="40D76393" w14:textId="3FCAC910" w:rsidR="003A5E35" w:rsidRPr="00685208" w:rsidRDefault="006D1B84" w:rsidP="1E3948AA">
            <w:pPr>
              <w:spacing w:line="257" w:lineRule="auto"/>
              <w:rPr>
                <w:rFonts w:ascii="Calibri" w:eastAsia="Calibri" w:hAnsi="Calibri" w:cs="Calibri"/>
                <w:sz w:val="24"/>
                <w:szCs w:val="24"/>
              </w:rPr>
            </w:pPr>
            <w:r w:rsidRPr="1E3948AA">
              <w:rPr>
                <w:sz w:val="24"/>
                <w:szCs w:val="24"/>
              </w:rPr>
              <w:t>Faculty will play this role.</w:t>
            </w:r>
            <w:r w:rsidR="140806E4" w:rsidRPr="1E3948AA">
              <w:rPr>
                <w:sz w:val="24"/>
                <w:szCs w:val="24"/>
              </w:rPr>
              <w:t xml:space="preserve"> </w:t>
            </w:r>
          </w:p>
        </w:tc>
      </w:tr>
      <w:bookmarkEnd w:id="23"/>
      <w:tr w:rsidR="003A5E35" w:rsidRPr="00685208" w14:paraId="07B783A3" w14:textId="77777777" w:rsidTr="1E3948AA">
        <w:tc>
          <w:tcPr>
            <w:tcW w:w="2711" w:type="dxa"/>
          </w:tcPr>
          <w:p w14:paraId="6C842967" w14:textId="77777777" w:rsidR="003A5E35" w:rsidRPr="00685208" w:rsidRDefault="003A5E35" w:rsidP="007B3C71">
            <w:pPr>
              <w:pStyle w:val="NoSpacing"/>
              <w:rPr>
                <w:rFonts w:cstheme="minorHAnsi"/>
                <w:b/>
              </w:rPr>
            </w:pPr>
          </w:p>
        </w:tc>
        <w:tc>
          <w:tcPr>
            <w:tcW w:w="8089" w:type="dxa"/>
          </w:tcPr>
          <w:p w14:paraId="2535457D" w14:textId="77777777" w:rsidR="003A5E35" w:rsidRPr="00685208" w:rsidRDefault="003A5E35" w:rsidP="003A5E35">
            <w:pPr>
              <w:pStyle w:val="NoSpacing"/>
              <w:rPr>
                <w:rFonts w:cstheme="minorHAnsi"/>
              </w:rPr>
            </w:pPr>
          </w:p>
        </w:tc>
      </w:tr>
      <w:tr w:rsidR="003A5E35" w:rsidRPr="00685208" w14:paraId="49DBE82D" w14:textId="77777777" w:rsidTr="1E3948AA">
        <w:tc>
          <w:tcPr>
            <w:tcW w:w="2711" w:type="dxa"/>
          </w:tcPr>
          <w:p w14:paraId="2641B2AC" w14:textId="77777777" w:rsidR="003A5E35" w:rsidRPr="00685208" w:rsidRDefault="003A5E35" w:rsidP="003A5E35">
            <w:pPr>
              <w:pStyle w:val="NoSpacing"/>
              <w:jc w:val="center"/>
              <w:rPr>
                <w:rFonts w:cstheme="minorHAnsi"/>
                <w:b/>
              </w:rPr>
            </w:pPr>
            <w:r w:rsidRPr="00685208">
              <w:rPr>
                <w:rFonts w:cstheme="minorHAnsi"/>
                <w:b/>
              </w:rPr>
              <w:t>Preceptor Role:</w:t>
            </w:r>
          </w:p>
        </w:tc>
        <w:tc>
          <w:tcPr>
            <w:tcW w:w="8089" w:type="dxa"/>
          </w:tcPr>
          <w:p w14:paraId="6886B888" w14:textId="203DE5AB" w:rsidR="003A5E35" w:rsidRPr="00685208" w:rsidRDefault="408A55A9" w:rsidP="469EB734">
            <w:pPr>
              <w:pStyle w:val="NoSpacing"/>
            </w:pPr>
            <w:r w:rsidRPr="469EB734">
              <w:t>You just observed your student counseling a patient about smoking cessation and did not feel this went well at all.  The patient did not seem moved to go from the pre-contemplative stage to the contemplative stage.  Y</w:t>
            </w:r>
            <w:r w:rsidR="4A916F2F" w:rsidRPr="469EB734">
              <w:t>ou</w:t>
            </w:r>
            <w:r w:rsidRPr="469EB734">
              <w:t xml:space="preserve"> OBSERVED that the student seemed tense and irritable at times, and interrupted the patient often, particularly when the patient was telling them about how hard it might be to quit.  You also OBSERVED that the student clenched their jaw and turned away when the patient was “resisting” their educational efforts.  However, the student did give a LOT of very GOOD INFORMATION to the patient, including statistics about lung cancer, heart disease, and stroke.  S/he did not ask the patient about why they started </w:t>
            </w:r>
            <w:proofErr w:type="gramStart"/>
            <w:r w:rsidRPr="469EB734">
              <w:t>smoking, but</w:t>
            </w:r>
            <w:proofErr w:type="gramEnd"/>
            <w:r w:rsidRPr="469EB734">
              <w:t xml:space="preserve"> did ask about prior attempts at quitting and even PRAISED THE PATIENT for those efforts.</w:t>
            </w:r>
          </w:p>
          <w:p w14:paraId="0F6DC441" w14:textId="5F9F0758" w:rsidR="003A5E35" w:rsidRPr="00685208" w:rsidRDefault="003A5E35" w:rsidP="469EB734">
            <w:pPr>
              <w:pStyle w:val="NoSpacing"/>
              <w:rPr>
                <w:b/>
                <w:bCs/>
                <w:sz w:val="24"/>
                <w:szCs w:val="24"/>
              </w:rPr>
            </w:pPr>
          </w:p>
          <w:p w14:paraId="7FD72AE9" w14:textId="77777777" w:rsidR="003A5E35" w:rsidRPr="00685208" w:rsidRDefault="1A22B1EF" w:rsidP="469EB734">
            <w:pPr>
              <w:pStyle w:val="NoSpacing"/>
              <w:rPr>
                <w:b/>
                <w:bCs/>
                <w:sz w:val="24"/>
                <w:szCs w:val="24"/>
              </w:rPr>
            </w:pPr>
            <w:r w:rsidRPr="469EB734">
              <w:rPr>
                <w:b/>
                <w:bCs/>
                <w:sz w:val="24"/>
                <w:szCs w:val="24"/>
              </w:rPr>
              <w:t>Tasks</w:t>
            </w:r>
          </w:p>
          <w:p w14:paraId="35EB4260" w14:textId="77777777" w:rsidR="003A5E35" w:rsidRPr="00685208" w:rsidRDefault="1A22B1EF" w:rsidP="469EB734">
            <w:pPr>
              <w:pStyle w:val="NoSpacing"/>
              <w:numPr>
                <w:ilvl w:val="0"/>
                <w:numId w:val="13"/>
              </w:numPr>
              <w:rPr>
                <w:sz w:val="24"/>
                <w:szCs w:val="24"/>
              </w:rPr>
            </w:pPr>
            <w:r w:rsidRPr="469EB734">
              <w:rPr>
                <w:sz w:val="24"/>
                <w:szCs w:val="24"/>
              </w:rPr>
              <w:t>Give feedback</w:t>
            </w:r>
          </w:p>
          <w:p w14:paraId="43531308" w14:textId="77777777" w:rsidR="003A5E35" w:rsidRPr="00685208" w:rsidRDefault="1A22B1EF" w:rsidP="469EB734">
            <w:pPr>
              <w:pStyle w:val="NoSpacing"/>
              <w:numPr>
                <w:ilvl w:val="0"/>
                <w:numId w:val="13"/>
              </w:numPr>
              <w:rPr>
                <w:sz w:val="24"/>
                <w:szCs w:val="24"/>
              </w:rPr>
            </w:pPr>
            <w:r w:rsidRPr="469EB734">
              <w:rPr>
                <w:sz w:val="24"/>
                <w:szCs w:val="24"/>
              </w:rPr>
              <w:t>Perform a needs assessment (i.e., why is this happening)</w:t>
            </w:r>
          </w:p>
          <w:p w14:paraId="2B3A231B" w14:textId="77777777" w:rsidR="003A5E35" w:rsidRPr="00685208" w:rsidRDefault="1A22B1EF" w:rsidP="469EB734">
            <w:pPr>
              <w:pStyle w:val="NoSpacing"/>
              <w:numPr>
                <w:ilvl w:val="0"/>
                <w:numId w:val="13"/>
              </w:numPr>
              <w:rPr>
                <w:sz w:val="24"/>
                <w:szCs w:val="24"/>
              </w:rPr>
            </w:pPr>
            <w:r w:rsidRPr="469EB734">
              <w:rPr>
                <w:sz w:val="24"/>
                <w:szCs w:val="24"/>
              </w:rPr>
              <w:t>Get buy-in</w:t>
            </w:r>
          </w:p>
          <w:p w14:paraId="516C7BF3" w14:textId="1A7F6270" w:rsidR="003A5E35" w:rsidRPr="00685208" w:rsidRDefault="1A22B1EF" w:rsidP="469EB734">
            <w:pPr>
              <w:pStyle w:val="NoSpacing"/>
              <w:numPr>
                <w:ilvl w:val="0"/>
                <w:numId w:val="13"/>
              </w:numPr>
              <w:rPr>
                <w:sz w:val="24"/>
                <w:szCs w:val="24"/>
              </w:rPr>
            </w:pPr>
            <w:r w:rsidRPr="469EB734">
              <w:rPr>
                <w:sz w:val="24"/>
                <w:szCs w:val="24"/>
              </w:rPr>
              <w:t>Develop an Action Plan</w:t>
            </w:r>
          </w:p>
        </w:tc>
      </w:tr>
    </w:tbl>
    <w:p w14:paraId="6A0F23CF" w14:textId="2D72A01E" w:rsidR="00670BDA" w:rsidRPr="00685208" w:rsidRDefault="00670BDA" w:rsidP="007343C1">
      <w:pPr>
        <w:pStyle w:val="NoSpacing"/>
        <w:rPr>
          <w:rFonts w:cstheme="minorHAnsi"/>
        </w:rPr>
      </w:pPr>
    </w:p>
    <w:tbl>
      <w:tblPr>
        <w:tblStyle w:val="TableGrid"/>
        <w:tblpPr w:leftFromText="180" w:rightFromText="180" w:vertAnchor="text" w:horzAnchor="page" w:tblpX="719"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8089"/>
      </w:tblGrid>
      <w:tr w:rsidR="007F147E" w:rsidRPr="007534D8" w14:paraId="1175F1AF" w14:textId="77777777" w:rsidTr="1E3948AA">
        <w:tc>
          <w:tcPr>
            <w:tcW w:w="10800" w:type="dxa"/>
            <w:gridSpan w:val="2"/>
          </w:tcPr>
          <w:p w14:paraId="0E5697B3" w14:textId="77777777" w:rsidR="00685208" w:rsidRPr="00685208" w:rsidRDefault="00685208" w:rsidP="00685208">
            <w:pPr>
              <w:rPr>
                <w:sz w:val="24"/>
                <w:szCs w:val="24"/>
              </w:rPr>
            </w:pPr>
          </w:p>
          <w:p w14:paraId="2B065A9C" w14:textId="33232716" w:rsidR="00685208" w:rsidRPr="00685208" w:rsidRDefault="00685208" w:rsidP="469EB734">
            <w:pPr>
              <w:pStyle w:val="NoSpacing"/>
              <w:rPr>
                <w:sz w:val="24"/>
                <w:szCs w:val="24"/>
              </w:rPr>
            </w:pPr>
            <w:r w:rsidRPr="469EB734">
              <w:rPr>
                <w:b/>
                <w:bCs/>
                <w:sz w:val="24"/>
                <w:szCs w:val="24"/>
              </w:rPr>
              <w:t>Components of Effective Feedback</w:t>
            </w:r>
            <w:r w:rsidRPr="469EB734">
              <w:rPr>
                <w:sz w:val="24"/>
                <w:szCs w:val="24"/>
              </w:rPr>
              <w:t>:</w:t>
            </w:r>
          </w:p>
          <w:p w14:paraId="2DCEEF6F"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Explicitly states “this is feedback”</w:t>
            </w:r>
          </w:p>
          <w:p w14:paraId="76C44A37"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Encourages self-assessment</w:t>
            </w:r>
          </w:p>
          <w:p w14:paraId="63601877"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Covers positives and negatives</w:t>
            </w:r>
          </w:p>
          <w:p w14:paraId="78976A10"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Refers to specific, OBSERVED behavior</w:t>
            </w:r>
          </w:p>
          <w:p w14:paraId="63CCEA09"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Limited in amount</w:t>
            </w:r>
          </w:p>
          <w:p w14:paraId="473B4FC8"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Use of effective language</w:t>
            </w:r>
          </w:p>
          <w:p w14:paraId="497096CE" w14:textId="77777777" w:rsidR="00685208" w:rsidRPr="00685208" w:rsidRDefault="00685208" w:rsidP="00685208">
            <w:pPr>
              <w:pStyle w:val="NoSpacing"/>
              <w:numPr>
                <w:ilvl w:val="0"/>
                <w:numId w:val="22"/>
              </w:numPr>
              <w:rPr>
                <w:rFonts w:cstheme="minorHAnsi"/>
                <w:sz w:val="24"/>
                <w:szCs w:val="24"/>
              </w:rPr>
            </w:pPr>
            <w:r w:rsidRPr="00685208">
              <w:rPr>
                <w:rFonts w:cstheme="minorHAnsi"/>
                <w:sz w:val="24"/>
                <w:szCs w:val="24"/>
              </w:rPr>
              <w:t>Develop a Needs Assessment</w:t>
            </w:r>
          </w:p>
          <w:p w14:paraId="7F562CEE" w14:textId="77777777" w:rsidR="00685208" w:rsidRPr="00685208" w:rsidRDefault="00685208" w:rsidP="00685208">
            <w:pPr>
              <w:pStyle w:val="NoSpacing"/>
              <w:numPr>
                <w:ilvl w:val="0"/>
                <w:numId w:val="23"/>
              </w:numPr>
              <w:rPr>
                <w:rFonts w:cstheme="minorHAnsi"/>
                <w:sz w:val="24"/>
                <w:szCs w:val="24"/>
              </w:rPr>
            </w:pPr>
            <w:r w:rsidRPr="00685208">
              <w:rPr>
                <w:rFonts w:cstheme="minorHAnsi"/>
                <w:sz w:val="24"/>
                <w:szCs w:val="24"/>
              </w:rPr>
              <w:t>Collaborate with the learner to obtain buy-in</w:t>
            </w:r>
          </w:p>
          <w:p w14:paraId="2806AD55" w14:textId="77777777" w:rsidR="00685208" w:rsidRPr="00685208" w:rsidRDefault="00685208" w:rsidP="00685208">
            <w:pPr>
              <w:pStyle w:val="NoSpacing"/>
              <w:numPr>
                <w:ilvl w:val="0"/>
                <w:numId w:val="23"/>
              </w:numPr>
              <w:rPr>
                <w:rFonts w:cstheme="minorHAnsi"/>
                <w:sz w:val="24"/>
                <w:szCs w:val="24"/>
              </w:rPr>
            </w:pPr>
            <w:r w:rsidRPr="00685208">
              <w:rPr>
                <w:rFonts w:cstheme="minorHAnsi"/>
                <w:sz w:val="24"/>
                <w:szCs w:val="24"/>
              </w:rPr>
              <w:t>Develops an Action Plan</w:t>
            </w:r>
          </w:p>
          <w:p w14:paraId="23346DEC" w14:textId="77777777" w:rsidR="00685208" w:rsidRPr="00685208" w:rsidRDefault="00685208" w:rsidP="00685208">
            <w:pPr>
              <w:rPr>
                <w:sz w:val="24"/>
                <w:szCs w:val="24"/>
              </w:rPr>
            </w:pPr>
          </w:p>
          <w:p w14:paraId="435BA6E6" w14:textId="639E3557" w:rsidR="00C70028" w:rsidRPr="00685208" w:rsidRDefault="00C70028" w:rsidP="007F147E">
            <w:pPr>
              <w:pStyle w:val="NoSpacing"/>
              <w:rPr>
                <w:rFonts w:cstheme="minorHAnsi"/>
                <w:b/>
                <w:sz w:val="24"/>
                <w:szCs w:val="24"/>
                <w:u w:val="single"/>
              </w:rPr>
            </w:pPr>
          </w:p>
          <w:p w14:paraId="114BFAF7" w14:textId="5459B57D" w:rsidR="007F147E" w:rsidRPr="00685208" w:rsidRDefault="00117450" w:rsidP="007F147E">
            <w:pPr>
              <w:pStyle w:val="NoSpacing"/>
              <w:rPr>
                <w:rFonts w:cstheme="minorHAnsi"/>
                <w:sz w:val="24"/>
                <w:szCs w:val="24"/>
              </w:rPr>
            </w:pPr>
            <w:r w:rsidRPr="00685208">
              <w:rPr>
                <w:rFonts w:cstheme="minorHAnsi"/>
                <w:b/>
                <w:color w:val="FF0000"/>
                <w:sz w:val="24"/>
                <w:szCs w:val="24"/>
                <w:u w:val="single"/>
              </w:rPr>
              <w:t>Feedback and Action Plan—CASE #</w:t>
            </w:r>
            <w:bookmarkStart w:id="24" w:name="_Hlk2758597"/>
            <w:r w:rsidRPr="00685208">
              <w:rPr>
                <w:rFonts w:cstheme="minorHAnsi"/>
                <w:b/>
                <w:color w:val="FF0000"/>
                <w:sz w:val="24"/>
                <w:szCs w:val="24"/>
                <w:u w:val="single"/>
              </w:rPr>
              <w:t>6</w:t>
            </w:r>
            <w:r w:rsidR="007F147E" w:rsidRPr="00685208">
              <w:rPr>
                <w:rFonts w:cstheme="minorHAnsi"/>
                <w:b/>
                <w:color w:val="FF0000"/>
                <w:sz w:val="24"/>
                <w:szCs w:val="24"/>
              </w:rPr>
              <w:t>:</w:t>
            </w:r>
            <w:r w:rsidR="007F147E" w:rsidRPr="00685208">
              <w:rPr>
                <w:rFonts w:cstheme="minorHAnsi"/>
                <w:color w:val="FF0000"/>
                <w:sz w:val="24"/>
                <w:szCs w:val="24"/>
              </w:rPr>
              <w:t xml:space="preserve">   </w:t>
            </w:r>
            <w:r w:rsidR="007F147E" w:rsidRPr="00685208">
              <w:rPr>
                <w:rFonts w:cstheme="minorHAnsi"/>
                <w:sz w:val="24"/>
                <w:szCs w:val="24"/>
              </w:rPr>
              <w:t>Overwhelmed, somewhat defensive learner</w:t>
            </w:r>
          </w:p>
          <w:bookmarkEnd w:id="24"/>
          <w:p w14:paraId="2AE79618" w14:textId="77777777" w:rsidR="007F147E" w:rsidRPr="00685208" w:rsidRDefault="007F147E" w:rsidP="007F147E">
            <w:pPr>
              <w:pStyle w:val="NoSpacing"/>
              <w:rPr>
                <w:rFonts w:cstheme="minorHAnsi"/>
                <w:sz w:val="24"/>
                <w:szCs w:val="24"/>
              </w:rPr>
            </w:pPr>
          </w:p>
        </w:tc>
      </w:tr>
      <w:tr w:rsidR="007F147E" w:rsidRPr="007534D8" w14:paraId="7CC0596E" w14:textId="77777777" w:rsidTr="1E3948AA">
        <w:tc>
          <w:tcPr>
            <w:tcW w:w="2711" w:type="dxa"/>
          </w:tcPr>
          <w:p w14:paraId="74C58DAE" w14:textId="77777777" w:rsidR="007F147E" w:rsidRPr="00685208" w:rsidRDefault="007F147E" w:rsidP="007F147E">
            <w:pPr>
              <w:pStyle w:val="NoSpacing"/>
              <w:jc w:val="center"/>
              <w:rPr>
                <w:rFonts w:cstheme="minorHAnsi"/>
                <w:b/>
                <w:sz w:val="24"/>
                <w:szCs w:val="24"/>
              </w:rPr>
            </w:pPr>
            <w:r w:rsidRPr="00685208">
              <w:rPr>
                <w:rFonts w:cstheme="minorHAnsi"/>
                <w:b/>
                <w:sz w:val="24"/>
                <w:szCs w:val="24"/>
              </w:rPr>
              <w:t>Setting:</w:t>
            </w:r>
          </w:p>
        </w:tc>
        <w:tc>
          <w:tcPr>
            <w:tcW w:w="8089" w:type="dxa"/>
          </w:tcPr>
          <w:p w14:paraId="59D93483" w14:textId="77777777" w:rsidR="007F147E" w:rsidRPr="00685208" w:rsidRDefault="007F147E" w:rsidP="007F147E">
            <w:pPr>
              <w:pStyle w:val="NoSpacing"/>
              <w:rPr>
                <w:rFonts w:cstheme="minorHAnsi"/>
                <w:sz w:val="24"/>
                <w:szCs w:val="24"/>
              </w:rPr>
            </w:pPr>
            <w:r w:rsidRPr="00685208">
              <w:rPr>
                <w:rFonts w:cstheme="minorHAnsi"/>
                <w:sz w:val="24"/>
                <w:szCs w:val="24"/>
              </w:rPr>
              <w:t>Wherever you work (e.g., hospital, behavioral health, outpatient, etc.).</w:t>
            </w:r>
          </w:p>
        </w:tc>
      </w:tr>
      <w:tr w:rsidR="007F147E" w:rsidRPr="007534D8" w14:paraId="5853B858" w14:textId="77777777" w:rsidTr="1E3948AA">
        <w:tc>
          <w:tcPr>
            <w:tcW w:w="2711" w:type="dxa"/>
          </w:tcPr>
          <w:p w14:paraId="7A33DAFA" w14:textId="77777777" w:rsidR="007F147E" w:rsidRPr="00685208" w:rsidRDefault="007F147E" w:rsidP="007F147E">
            <w:pPr>
              <w:pStyle w:val="NoSpacing"/>
              <w:jc w:val="center"/>
              <w:rPr>
                <w:rFonts w:cstheme="minorHAnsi"/>
                <w:b/>
                <w:sz w:val="24"/>
                <w:szCs w:val="24"/>
              </w:rPr>
            </w:pPr>
          </w:p>
        </w:tc>
        <w:tc>
          <w:tcPr>
            <w:tcW w:w="8089" w:type="dxa"/>
          </w:tcPr>
          <w:p w14:paraId="32649924" w14:textId="77777777" w:rsidR="007F147E" w:rsidRPr="00685208" w:rsidRDefault="007F147E" w:rsidP="007F147E">
            <w:pPr>
              <w:pStyle w:val="NoSpacing"/>
              <w:rPr>
                <w:rFonts w:cstheme="minorHAnsi"/>
                <w:sz w:val="24"/>
                <w:szCs w:val="24"/>
              </w:rPr>
            </w:pPr>
          </w:p>
        </w:tc>
      </w:tr>
      <w:tr w:rsidR="007F147E" w:rsidRPr="007534D8" w14:paraId="7E5DAC92" w14:textId="77777777" w:rsidTr="1E3948AA">
        <w:tc>
          <w:tcPr>
            <w:tcW w:w="2711" w:type="dxa"/>
          </w:tcPr>
          <w:p w14:paraId="1ED3DFA3" w14:textId="0B7C6BAE" w:rsidR="008622C5" w:rsidRPr="00685208" w:rsidRDefault="007F147E" w:rsidP="00117450">
            <w:pPr>
              <w:pStyle w:val="NoSpacing"/>
              <w:jc w:val="center"/>
              <w:rPr>
                <w:rFonts w:cstheme="minorHAnsi"/>
                <w:b/>
                <w:sz w:val="24"/>
                <w:szCs w:val="24"/>
              </w:rPr>
            </w:pPr>
            <w:bookmarkStart w:id="25" w:name="_Hlk2758684"/>
            <w:r w:rsidRPr="00685208">
              <w:rPr>
                <w:rFonts w:cstheme="minorHAnsi"/>
                <w:b/>
                <w:sz w:val="24"/>
                <w:szCs w:val="24"/>
              </w:rPr>
              <w:t>Learner Role:</w:t>
            </w:r>
          </w:p>
        </w:tc>
        <w:tc>
          <w:tcPr>
            <w:tcW w:w="8089" w:type="dxa"/>
          </w:tcPr>
          <w:p w14:paraId="4137379F" w14:textId="3E4E9CBE" w:rsidR="007F147E" w:rsidRPr="00685208" w:rsidRDefault="006D1B84" w:rsidP="1E3948AA">
            <w:pPr>
              <w:spacing w:line="257" w:lineRule="auto"/>
              <w:rPr>
                <w:rFonts w:ascii="Calibri" w:eastAsia="Calibri" w:hAnsi="Calibri" w:cs="Calibri"/>
                <w:sz w:val="24"/>
                <w:szCs w:val="24"/>
              </w:rPr>
            </w:pPr>
            <w:r w:rsidRPr="1E3948AA">
              <w:rPr>
                <w:sz w:val="24"/>
                <w:szCs w:val="24"/>
              </w:rPr>
              <w:t>Faculty will play this role.</w:t>
            </w:r>
            <w:r w:rsidR="1FEEC76B" w:rsidRPr="1E3948AA">
              <w:rPr>
                <w:sz w:val="24"/>
                <w:szCs w:val="24"/>
              </w:rPr>
              <w:t xml:space="preserve"> </w:t>
            </w:r>
          </w:p>
        </w:tc>
      </w:tr>
      <w:bookmarkEnd w:id="25"/>
      <w:tr w:rsidR="007F147E" w:rsidRPr="007534D8" w14:paraId="57775139" w14:textId="77777777" w:rsidTr="1E3948AA">
        <w:tc>
          <w:tcPr>
            <w:tcW w:w="2711" w:type="dxa"/>
          </w:tcPr>
          <w:p w14:paraId="6AB246C3" w14:textId="77777777" w:rsidR="007F147E" w:rsidRPr="00685208" w:rsidRDefault="007F147E" w:rsidP="007F147E">
            <w:pPr>
              <w:pStyle w:val="NoSpacing"/>
              <w:jc w:val="center"/>
              <w:rPr>
                <w:rFonts w:cstheme="minorHAnsi"/>
                <w:b/>
                <w:sz w:val="24"/>
                <w:szCs w:val="24"/>
              </w:rPr>
            </w:pPr>
          </w:p>
        </w:tc>
        <w:tc>
          <w:tcPr>
            <w:tcW w:w="8089" w:type="dxa"/>
          </w:tcPr>
          <w:p w14:paraId="54518C11" w14:textId="77777777" w:rsidR="007F147E" w:rsidRPr="00685208" w:rsidRDefault="007F147E" w:rsidP="007F147E">
            <w:pPr>
              <w:pStyle w:val="NoSpacing"/>
              <w:rPr>
                <w:rFonts w:cstheme="minorHAnsi"/>
                <w:sz w:val="24"/>
                <w:szCs w:val="24"/>
              </w:rPr>
            </w:pPr>
          </w:p>
        </w:tc>
      </w:tr>
      <w:tr w:rsidR="007F147E" w:rsidRPr="007534D8" w14:paraId="6C44C3DF" w14:textId="77777777" w:rsidTr="1E3948AA">
        <w:tc>
          <w:tcPr>
            <w:tcW w:w="2711" w:type="dxa"/>
          </w:tcPr>
          <w:p w14:paraId="1773EAE0" w14:textId="77777777" w:rsidR="007F147E" w:rsidRPr="00685208" w:rsidRDefault="007F147E" w:rsidP="007F147E">
            <w:pPr>
              <w:pStyle w:val="NoSpacing"/>
              <w:jc w:val="center"/>
              <w:rPr>
                <w:rFonts w:cstheme="minorHAnsi"/>
                <w:b/>
                <w:sz w:val="24"/>
                <w:szCs w:val="24"/>
              </w:rPr>
            </w:pPr>
            <w:r w:rsidRPr="00685208">
              <w:rPr>
                <w:rFonts w:cstheme="minorHAnsi"/>
                <w:b/>
                <w:sz w:val="24"/>
                <w:szCs w:val="24"/>
              </w:rPr>
              <w:t>Preceptor Role:</w:t>
            </w:r>
          </w:p>
        </w:tc>
        <w:tc>
          <w:tcPr>
            <w:tcW w:w="8089" w:type="dxa"/>
          </w:tcPr>
          <w:p w14:paraId="55064DD1" w14:textId="77777777" w:rsidR="007F147E" w:rsidRPr="00685208" w:rsidRDefault="007F147E" w:rsidP="007F147E">
            <w:pPr>
              <w:pStyle w:val="NoSpacing"/>
              <w:rPr>
                <w:rFonts w:cstheme="minorHAnsi"/>
                <w:sz w:val="24"/>
                <w:szCs w:val="24"/>
              </w:rPr>
            </w:pPr>
            <w:r w:rsidRPr="00685208">
              <w:rPr>
                <w:rFonts w:cstheme="minorHAnsi"/>
                <w:sz w:val="24"/>
                <w:szCs w:val="24"/>
              </w:rPr>
              <w:t xml:space="preserve">You have made the following OBSERVATIONS about your learner:  for the first 3 months s/he was clearly a STAR (well read, reliable, pleasant).  FOR THE PAST </w:t>
            </w:r>
            <w:r w:rsidRPr="00685208">
              <w:rPr>
                <w:rFonts w:cstheme="minorHAnsi"/>
                <w:sz w:val="24"/>
                <w:szCs w:val="24"/>
              </w:rPr>
              <w:lastRenderedPageBreak/>
              <w:t xml:space="preserve">MONTH, the learner is: coming in 15 minutes late ~3 times a week; late completing tasks; no longer quoting relevant literature; occasionally short-tempered (yesterday the nurse asked him/her to do something and you overheard her/him shoot back, “I’ll get to it when I can!”  </w:t>
            </w:r>
          </w:p>
          <w:p w14:paraId="6DE43ED6" w14:textId="77777777" w:rsidR="007F147E" w:rsidRPr="00685208" w:rsidRDefault="007F147E" w:rsidP="007F147E">
            <w:pPr>
              <w:pStyle w:val="NoSpacing"/>
              <w:rPr>
                <w:rFonts w:cstheme="minorHAnsi"/>
                <w:sz w:val="24"/>
                <w:szCs w:val="24"/>
              </w:rPr>
            </w:pPr>
          </w:p>
          <w:p w14:paraId="5B2EE07F" w14:textId="77777777" w:rsidR="00685208" w:rsidRPr="00685208" w:rsidRDefault="00685208" w:rsidP="00685208">
            <w:pPr>
              <w:pStyle w:val="NoSpacing"/>
              <w:rPr>
                <w:rFonts w:cstheme="minorHAnsi"/>
                <w:b/>
                <w:bCs/>
                <w:sz w:val="24"/>
                <w:szCs w:val="24"/>
              </w:rPr>
            </w:pPr>
            <w:r w:rsidRPr="00685208">
              <w:rPr>
                <w:rFonts w:cstheme="minorHAnsi"/>
                <w:b/>
                <w:bCs/>
                <w:sz w:val="24"/>
                <w:szCs w:val="24"/>
              </w:rPr>
              <w:t>Tasks</w:t>
            </w:r>
          </w:p>
          <w:p w14:paraId="370E10DE" w14:textId="77777777" w:rsidR="007F147E" w:rsidRPr="00685208" w:rsidRDefault="007F147E" w:rsidP="007F147E">
            <w:pPr>
              <w:pStyle w:val="NoSpacing"/>
              <w:numPr>
                <w:ilvl w:val="0"/>
                <w:numId w:val="13"/>
              </w:numPr>
              <w:rPr>
                <w:rFonts w:cstheme="minorHAnsi"/>
                <w:sz w:val="24"/>
                <w:szCs w:val="24"/>
              </w:rPr>
            </w:pPr>
            <w:r w:rsidRPr="00685208">
              <w:rPr>
                <w:rFonts w:cstheme="minorHAnsi"/>
                <w:sz w:val="24"/>
                <w:szCs w:val="24"/>
              </w:rPr>
              <w:t>Give feedback</w:t>
            </w:r>
          </w:p>
          <w:p w14:paraId="31A9D9BC" w14:textId="77777777" w:rsidR="007F147E" w:rsidRPr="00685208" w:rsidRDefault="007F147E" w:rsidP="007F147E">
            <w:pPr>
              <w:pStyle w:val="NoSpacing"/>
              <w:numPr>
                <w:ilvl w:val="0"/>
                <w:numId w:val="13"/>
              </w:numPr>
              <w:rPr>
                <w:rFonts w:cstheme="minorHAnsi"/>
                <w:sz w:val="24"/>
                <w:szCs w:val="24"/>
              </w:rPr>
            </w:pPr>
            <w:r w:rsidRPr="00685208">
              <w:rPr>
                <w:rFonts w:cstheme="minorHAnsi"/>
                <w:sz w:val="24"/>
                <w:szCs w:val="24"/>
              </w:rPr>
              <w:t>Perform a needs assessment (i.e., why is this happening)</w:t>
            </w:r>
          </w:p>
          <w:p w14:paraId="5C12C6E7" w14:textId="77777777" w:rsidR="007F147E" w:rsidRPr="00685208" w:rsidRDefault="007F147E" w:rsidP="007F147E">
            <w:pPr>
              <w:pStyle w:val="NoSpacing"/>
              <w:numPr>
                <w:ilvl w:val="0"/>
                <w:numId w:val="13"/>
              </w:numPr>
              <w:rPr>
                <w:rFonts w:cstheme="minorHAnsi"/>
                <w:sz w:val="24"/>
                <w:szCs w:val="24"/>
              </w:rPr>
            </w:pPr>
            <w:r w:rsidRPr="00685208">
              <w:rPr>
                <w:rFonts w:cstheme="minorHAnsi"/>
                <w:sz w:val="24"/>
                <w:szCs w:val="24"/>
              </w:rPr>
              <w:t>Get buy-in</w:t>
            </w:r>
          </w:p>
          <w:p w14:paraId="5765824E" w14:textId="6D394F27" w:rsidR="007F147E" w:rsidRPr="00685208" w:rsidRDefault="00117450" w:rsidP="007F147E">
            <w:pPr>
              <w:pStyle w:val="NoSpacing"/>
              <w:numPr>
                <w:ilvl w:val="0"/>
                <w:numId w:val="13"/>
              </w:numPr>
              <w:rPr>
                <w:rFonts w:cstheme="minorHAnsi"/>
                <w:sz w:val="24"/>
                <w:szCs w:val="24"/>
              </w:rPr>
            </w:pPr>
            <w:r w:rsidRPr="00685208">
              <w:rPr>
                <w:rFonts w:cstheme="minorHAnsi"/>
                <w:sz w:val="24"/>
                <w:szCs w:val="24"/>
              </w:rPr>
              <w:t>Develop an Action Plan</w:t>
            </w:r>
          </w:p>
        </w:tc>
      </w:tr>
    </w:tbl>
    <w:p w14:paraId="5C0414DE" w14:textId="77777777" w:rsidR="00EC1854" w:rsidRPr="007534D8" w:rsidRDefault="00EC1854" w:rsidP="007343C1">
      <w:pPr>
        <w:pStyle w:val="NoSpacing"/>
        <w:rPr>
          <w:rFonts w:cstheme="minorHAnsi"/>
          <w:sz w:val="24"/>
          <w:szCs w:val="24"/>
        </w:rPr>
      </w:pPr>
    </w:p>
    <w:p w14:paraId="487E99AA" w14:textId="70A8680F" w:rsidR="00685208" w:rsidRDefault="00685208" w:rsidP="1E3948AA">
      <w:pPr>
        <w:framePr w:hSpace="180" w:wrap="around" w:vAnchor="text" w:hAnchor="page" w:x="719" w:y="1"/>
        <w:rPr>
          <w:sz w:val="2"/>
          <w:szCs w:val="2"/>
        </w:rPr>
      </w:pPr>
    </w:p>
    <w:p w14:paraId="3BD9FCD4" w14:textId="77777777" w:rsidR="00685208" w:rsidRDefault="00685208" w:rsidP="00685208">
      <w:pPr>
        <w:framePr w:hSpace="180" w:wrap="around" w:vAnchor="text" w:hAnchor="page" w:x="719" w:y="1"/>
      </w:pPr>
    </w:p>
    <w:p w14:paraId="34C52456" w14:textId="77777777" w:rsidR="00685208" w:rsidRDefault="00685208" w:rsidP="00685208">
      <w:pPr>
        <w:pStyle w:val="NoSpacing"/>
        <w:framePr w:hSpace="180" w:wrap="around" w:vAnchor="text" w:hAnchor="page" w:x="719" w:y="1"/>
        <w:rPr>
          <w:rFonts w:cstheme="minorHAnsi"/>
          <w:sz w:val="24"/>
          <w:szCs w:val="24"/>
        </w:rPr>
      </w:pPr>
      <w:r>
        <w:rPr>
          <w:rFonts w:cstheme="minorHAnsi"/>
          <w:b/>
          <w:sz w:val="24"/>
          <w:szCs w:val="24"/>
        </w:rPr>
        <w:t>Components of Effective Feedback</w:t>
      </w:r>
      <w:r>
        <w:rPr>
          <w:rFonts w:cstheme="minorHAnsi"/>
          <w:sz w:val="24"/>
          <w:szCs w:val="24"/>
        </w:rPr>
        <w:t>:</w:t>
      </w:r>
    </w:p>
    <w:p w14:paraId="0A0FD07C" w14:textId="77777777" w:rsidR="00685208" w:rsidRDefault="00685208" w:rsidP="00685208">
      <w:pPr>
        <w:pStyle w:val="NoSpacing"/>
        <w:framePr w:hSpace="180" w:wrap="around" w:vAnchor="text" w:hAnchor="page" w:x="719" w:y="1"/>
        <w:numPr>
          <w:ilvl w:val="0"/>
          <w:numId w:val="22"/>
        </w:numPr>
        <w:rPr>
          <w:rFonts w:cstheme="minorHAnsi"/>
          <w:sz w:val="24"/>
          <w:szCs w:val="24"/>
        </w:rPr>
      </w:pPr>
      <w:r>
        <w:rPr>
          <w:rFonts w:cstheme="minorHAnsi"/>
          <w:sz w:val="24"/>
          <w:szCs w:val="24"/>
        </w:rPr>
        <w:t>Explicitly states “this is feedback”</w:t>
      </w:r>
    </w:p>
    <w:p w14:paraId="1BBDE557" w14:textId="77777777" w:rsidR="00685208" w:rsidRDefault="00685208" w:rsidP="00685208">
      <w:pPr>
        <w:pStyle w:val="NoSpacing"/>
        <w:framePr w:hSpace="180" w:wrap="around" w:vAnchor="text" w:hAnchor="page" w:x="719" w:y="1"/>
        <w:numPr>
          <w:ilvl w:val="0"/>
          <w:numId w:val="22"/>
        </w:numPr>
        <w:rPr>
          <w:rFonts w:cstheme="minorHAnsi"/>
          <w:sz w:val="24"/>
          <w:szCs w:val="24"/>
        </w:rPr>
      </w:pPr>
      <w:r>
        <w:rPr>
          <w:rFonts w:cstheme="minorHAnsi"/>
          <w:sz w:val="24"/>
          <w:szCs w:val="24"/>
        </w:rPr>
        <w:t>Encourages self-assessment</w:t>
      </w:r>
    </w:p>
    <w:p w14:paraId="5F13E83C" w14:textId="77777777" w:rsidR="00685208" w:rsidRDefault="00685208" w:rsidP="00685208">
      <w:pPr>
        <w:pStyle w:val="NoSpacing"/>
        <w:framePr w:hSpace="180" w:wrap="around" w:vAnchor="text" w:hAnchor="page" w:x="719" w:y="1"/>
        <w:numPr>
          <w:ilvl w:val="0"/>
          <w:numId w:val="22"/>
        </w:numPr>
        <w:rPr>
          <w:rFonts w:cstheme="minorHAnsi"/>
          <w:sz w:val="24"/>
          <w:szCs w:val="24"/>
        </w:rPr>
      </w:pPr>
      <w:r>
        <w:rPr>
          <w:rFonts w:cstheme="minorHAnsi"/>
          <w:sz w:val="24"/>
          <w:szCs w:val="24"/>
        </w:rPr>
        <w:t>Covers positives and negatives</w:t>
      </w:r>
    </w:p>
    <w:p w14:paraId="19C13764" w14:textId="77777777" w:rsidR="00685208" w:rsidRDefault="00685208" w:rsidP="00685208">
      <w:pPr>
        <w:pStyle w:val="NoSpacing"/>
        <w:framePr w:hSpace="180" w:wrap="around" w:vAnchor="text" w:hAnchor="page" w:x="719" w:y="1"/>
        <w:numPr>
          <w:ilvl w:val="0"/>
          <w:numId w:val="22"/>
        </w:numPr>
        <w:rPr>
          <w:rFonts w:cstheme="minorHAnsi"/>
          <w:sz w:val="24"/>
          <w:szCs w:val="24"/>
        </w:rPr>
      </w:pPr>
      <w:r>
        <w:rPr>
          <w:rFonts w:cstheme="minorHAnsi"/>
          <w:sz w:val="24"/>
          <w:szCs w:val="24"/>
        </w:rPr>
        <w:t>Refers to specific, OBSERVED behavior</w:t>
      </w:r>
    </w:p>
    <w:p w14:paraId="2476B8E4" w14:textId="77777777" w:rsidR="00685208" w:rsidRDefault="00685208" w:rsidP="00685208">
      <w:pPr>
        <w:pStyle w:val="NoSpacing"/>
        <w:framePr w:hSpace="180" w:wrap="around" w:vAnchor="text" w:hAnchor="page" w:x="719" w:y="1"/>
        <w:numPr>
          <w:ilvl w:val="0"/>
          <w:numId w:val="22"/>
        </w:numPr>
        <w:rPr>
          <w:rFonts w:cstheme="minorHAnsi"/>
          <w:sz w:val="24"/>
          <w:szCs w:val="24"/>
        </w:rPr>
      </w:pPr>
      <w:r>
        <w:rPr>
          <w:rFonts w:cstheme="minorHAnsi"/>
          <w:sz w:val="24"/>
          <w:szCs w:val="24"/>
        </w:rPr>
        <w:t>Limited in amount</w:t>
      </w:r>
    </w:p>
    <w:p w14:paraId="799FDA31" w14:textId="77777777" w:rsidR="00685208" w:rsidRDefault="00685208" w:rsidP="00685208">
      <w:pPr>
        <w:pStyle w:val="NoSpacing"/>
        <w:framePr w:hSpace="180" w:wrap="around" w:vAnchor="text" w:hAnchor="page" w:x="719" w:y="1"/>
        <w:numPr>
          <w:ilvl w:val="0"/>
          <w:numId w:val="22"/>
        </w:numPr>
        <w:rPr>
          <w:rFonts w:cstheme="minorHAnsi"/>
          <w:sz w:val="24"/>
          <w:szCs w:val="24"/>
        </w:rPr>
      </w:pPr>
      <w:r>
        <w:rPr>
          <w:rFonts w:cstheme="minorHAnsi"/>
          <w:sz w:val="24"/>
          <w:szCs w:val="24"/>
        </w:rPr>
        <w:t>Use of effective language</w:t>
      </w:r>
    </w:p>
    <w:p w14:paraId="04828211" w14:textId="77777777" w:rsidR="00685208" w:rsidRDefault="00685208" w:rsidP="00685208">
      <w:pPr>
        <w:pStyle w:val="NoSpacing"/>
        <w:framePr w:hSpace="180" w:wrap="around" w:vAnchor="text" w:hAnchor="page" w:x="719" w:y="1"/>
        <w:numPr>
          <w:ilvl w:val="0"/>
          <w:numId w:val="22"/>
        </w:numPr>
        <w:rPr>
          <w:rFonts w:cstheme="minorHAnsi"/>
          <w:sz w:val="24"/>
          <w:szCs w:val="24"/>
        </w:rPr>
      </w:pPr>
      <w:r>
        <w:rPr>
          <w:rFonts w:cstheme="minorHAnsi"/>
          <w:sz w:val="24"/>
          <w:szCs w:val="24"/>
        </w:rPr>
        <w:t>Develop a Needs Assessment</w:t>
      </w:r>
    </w:p>
    <w:p w14:paraId="1DC467D2" w14:textId="77777777" w:rsidR="00685208" w:rsidRDefault="00685208" w:rsidP="00685208">
      <w:pPr>
        <w:pStyle w:val="NoSpacing"/>
        <w:framePr w:hSpace="180" w:wrap="around" w:vAnchor="text" w:hAnchor="page" w:x="719" w:y="1"/>
        <w:numPr>
          <w:ilvl w:val="0"/>
          <w:numId w:val="23"/>
        </w:numPr>
        <w:rPr>
          <w:rFonts w:cstheme="minorHAnsi"/>
          <w:sz w:val="24"/>
          <w:szCs w:val="24"/>
        </w:rPr>
      </w:pPr>
      <w:r>
        <w:rPr>
          <w:rFonts w:cstheme="minorHAnsi"/>
          <w:sz w:val="24"/>
          <w:szCs w:val="24"/>
        </w:rPr>
        <w:t>Collaborate with the learner to obtain buy-in</w:t>
      </w:r>
    </w:p>
    <w:p w14:paraId="12CFAC1F" w14:textId="77777777" w:rsidR="00685208" w:rsidRDefault="00685208" w:rsidP="00685208">
      <w:pPr>
        <w:pStyle w:val="NoSpacing"/>
        <w:framePr w:hSpace="180" w:wrap="around" w:vAnchor="text" w:hAnchor="page" w:x="719" w:y="1"/>
        <w:numPr>
          <w:ilvl w:val="0"/>
          <w:numId w:val="23"/>
        </w:numPr>
        <w:rPr>
          <w:rFonts w:cstheme="minorHAnsi"/>
          <w:sz w:val="24"/>
          <w:szCs w:val="24"/>
        </w:rPr>
      </w:pPr>
      <w:r>
        <w:rPr>
          <w:rFonts w:cstheme="minorHAnsi"/>
          <w:sz w:val="24"/>
          <w:szCs w:val="24"/>
        </w:rPr>
        <w:t>Develops an Action Plan</w:t>
      </w:r>
    </w:p>
    <w:p w14:paraId="440AEA04" w14:textId="77777777" w:rsidR="00685208" w:rsidRDefault="00685208" w:rsidP="00685208">
      <w:pPr>
        <w:framePr w:hSpace="180" w:wrap="around" w:vAnchor="text" w:hAnchor="page" w:x="719" w:y="1"/>
      </w:pPr>
    </w:p>
    <w:p w14:paraId="487F1071" w14:textId="77777777" w:rsidR="009001CC" w:rsidRPr="007534D8" w:rsidRDefault="009001CC" w:rsidP="003A5E35">
      <w:pPr>
        <w:pStyle w:val="NoSpacing"/>
        <w:rPr>
          <w:rFonts w:cstheme="minorHAnsi"/>
          <w:sz w:val="24"/>
          <w:szCs w:val="24"/>
        </w:rPr>
      </w:pPr>
    </w:p>
    <w:sectPr w:rsidR="009001CC" w:rsidRPr="007534D8" w:rsidSect="00527A06">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9EFDB" w14:textId="77777777" w:rsidR="00C73B9C" w:rsidRDefault="00C73B9C" w:rsidP="007343C1">
      <w:pPr>
        <w:spacing w:after="0" w:line="240" w:lineRule="auto"/>
      </w:pPr>
      <w:r>
        <w:separator/>
      </w:r>
    </w:p>
  </w:endnote>
  <w:endnote w:type="continuationSeparator" w:id="0">
    <w:p w14:paraId="2BC0BB7B" w14:textId="77777777" w:rsidR="00C73B9C" w:rsidRDefault="00C73B9C" w:rsidP="0073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51DDF" w14:textId="77777777" w:rsidR="005C2130" w:rsidRDefault="005C2130" w:rsidP="007D46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7D558" w14:textId="77777777" w:rsidR="005C2130" w:rsidRDefault="005C2130" w:rsidP="007D46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95BFA" w14:textId="1D846314" w:rsidR="005C2130" w:rsidRDefault="005C2130" w:rsidP="007D46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0931">
      <w:rPr>
        <w:rStyle w:val="PageNumber"/>
        <w:noProof/>
      </w:rPr>
      <w:t>6</w:t>
    </w:r>
    <w:r>
      <w:rPr>
        <w:rStyle w:val="PageNumber"/>
      </w:rPr>
      <w:fldChar w:fldCharType="end"/>
    </w:r>
  </w:p>
  <w:p w14:paraId="596A4F06" w14:textId="0F492F69" w:rsidR="005C2130" w:rsidRDefault="007534D8" w:rsidP="007D4636">
    <w:pPr>
      <w:pStyle w:val="Footer"/>
      <w:ind w:right="360"/>
      <w:jc w:val="center"/>
    </w:pPr>
    <w:bookmarkStart w:id="27" w:name="_Hlk2758862"/>
    <w:bookmarkStart w:id="28" w:name="_Hlk2758863"/>
    <w:r>
      <w:t>©20</w:t>
    </w:r>
    <w:r w:rsidR="00CA2B1A">
      <w:t>20</w:t>
    </w:r>
    <w:r w:rsidR="005C2130">
      <w:t xml:space="preserve"> Clinical Faculty Development Center</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88F82" w14:textId="77777777" w:rsidR="00C73B9C" w:rsidRDefault="00C73B9C" w:rsidP="007343C1">
      <w:pPr>
        <w:spacing w:after="0" w:line="240" w:lineRule="auto"/>
      </w:pPr>
      <w:r>
        <w:separator/>
      </w:r>
    </w:p>
  </w:footnote>
  <w:footnote w:type="continuationSeparator" w:id="0">
    <w:p w14:paraId="620B6AC7" w14:textId="77777777" w:rsidR="00C73B9C" w:rsidRDefault="00C73B9C" w:rsidP="00734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6" w:name="_Hlk2758387"/>
  <w:p w14:paraId="19B703F5" w14:textId="3BB97597" w:rsidR="005C2130" w:rsidRDefault="005C2130">
    <w:pPr>
      <w:pStyle w:val="Header"/>
    </w:pPr>
    <w:r>
      <w:rPr>
        <w:noProof/>
      </w:rPr>
      <mc:AlternateContent>
        <mc:Choice Requires="wps">
          <w:drawing>
            <wp:anchor distT="0" distB="0" distL="114300" distR="114300" simplePos="0" relativeHeight="251659264" behindDoc="0" locked="0" layoutInCell="1" allowOverlap="1" wp14:anchorId="18D6D799" wp14:editId="31AF0B0F">
              <wp:simplePos x="0" y="0"/>
              <wp:positionH relativeFrom="column">
                <wp:posOffset>1329055</wp:posOffset>
              </wp:positionH>
              <wp:positionV relativeFrom="paragraph">
                <wp:posOffset>186690</wp:posOffset>
              </wp:positionV>
              <wp:extent cx="5029835" cy="427143"/>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427143"/>
                      </a:xfrm>
                      <a:prstGeom prst="rect">
                        <a:avLst/>
                      </a:prstGeom>
                      <a:solidFill>
                        <a:schemeClr val="bg1">
                          <a:lumMod val="85000"/>
                          <a:lumOff val="0"/>
                        </a:schemeClr>
                      </a:solidFill>
                      <a:ln w="19050">
                        <a:noFill/>
                        <a:miter lim="800000"/>
                        <a:headEnd/>
                        <a:tailEnd/>
                      </a:ln>
                      <a:effectLst/>
                      <a:extLs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chemeClr val="tx1">
                                  <a:lumMod val="100000"/>
                                  <a:lumOff val="0"/>
                                  <a:alpha val="74998"/>
                                </a:schemeClr>
                              </a:outerShdw>
                            </a:effectLst>
                          </a14:hiddenEffects>
                        </a:ext>
                      </a:extLst>
                    </wps:spPr>
                    <wps:txbx>
                      <w:txbxContent>
                        <w:p w14:paraId="068B268C" w14:textId="2D8509B8" w:rsidR="00D86A13" w:rsidRPr="00D65150" w:rsidRDefault="005C2130" w:rsidP="00C81A4B">
                          <w:pPr>
                            <w:spacing w:after="0" w:line="240" w:lineRule="auto"/>
                            <w:jc w:val="center"/>
                            <w:rPr>
                              <w:b/>
                              <w:sz w:val="36"/>
                            </w:rPr>
                          </w:pPr>
                          <w:r w:rsidRPr="00D65150">
                            <w:rPr>
                              <w:b/>
                              <w:sz w:val="36"/>
                            </w:rPr>
                            <w:t>Small Group Practice</w:t>
                          </w:r>
                          <w:r w:rsidR="00C81A4B">
                            <w:rPr>
                              <w:b/>
                              <w:sz w:val="36"/>
                            </w:rPr>
                            <w:t>: Feedback</w:t>
                          </w:r>
                          <w:r w:rsidR="009533BC">
                            <w:rPr>
                              <w:b/>
                              <w:sz w:val="36"/>
                            </w:rPr>
                            <w:t xml:space="preserve"> and Action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D6D799" id="_x0000_t202" coordsize="21600,21600" o:spt="202" path="m,l,21600r21600,l21600,xe">
              <v:stroke joinstyle="miter"/>
              <v:path gradientshapeok="t" o:connecttype="rect"/>
            </v:shapetype>
            <v:shape id="Text Box 1" o:spid="_x0000_s1026" type="#_x0000_t202" style="position:absolute;margin-left:104.65pt;margin-top:14.7pt;width:396.05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" fillcolor="#d8d8d8 [2732]" stroked="f" strokeweight="1.5pt">
              <v:textbox>
                <w:txbxContent>
                  <w:p w14:paraId="068B268C" w14:textId="2D8509B8" w:rsidR="00D86A13" w:rsidRPr="00D65150" w:rsidRDefault="005C2130" w:rsidP="00C81A4B">
                    <w:pPr>
                      <w:spacing w:after="0" w:line="240" w:lineRule="auto"/>
                      <w:jc w:val="center"/>
                      <w:rPr>
                        <w:b/>
                        <w:sz w:val="36"/>
                      </w:rPr>
                    </w:pPr>
                    <w:r w:rsidRPr="00D65150">
                      <w:rPr>
                        <w:b/>
                        <w:sz w:val="36"/>
                      </w:rPr>
                      <w:t>Small Group Practice</w:t>
                    </w:r>
                    <w:r w:rsidR="00C81A4B">
                      <w:rPr>
                        <w:b/>
                        <w:sz w:val="36"/>
                      </w:rPr>
                      <w:t>: Feedback</w:t>
                    </w:r>
                    <w:r w:rsidR="009533BC">
                      <w:rPr>
                        <w:b/>
                        <w:sz w:val="36"/>
                      </w:rPr>
                      <w:t xml:space="preserve"> and Action Plan</w:t>
                    </w:r>
                  </w:p>
                </w:txbxContent>
              </v:textbox>
            </v:shape>
          </w:pict>
        </mc:Fallback>
      </mc:AlternateContent>
    </w:r>
  </w:p>
  <w:bookmarkEnd w:id="26"/>
  <w:p w14:paraId="1D1F854E" w14:textId="51E2CDF9" w:rsidR="005C2130" w:rsidRDefault="1E3948AA">
    <w:pPr>
      <w:pStyle w:val="Header"/>
    </w:pPr>
    <w:r>
      <w:rPr>
        <w:noProof/>
      </w:rPr>
      <w:drawing>
        <wp:inline distT="0" distB="0" distL="0" distR="0" wp14:anchorId="0504B761" wp14:editId="704BF5F1">
          <wp:extent cx="1117600" cy="359821"/>
          <wp:effectExtent l="0" t="0" r="0" b="0"/>
          <wp:docPr id="1" name="Picture 1" descr="MAC OS:Users:scottsmacbookpro:Documents:Work Part 2:Remediation:Administrative CAA:Templates:Logos:CFDC_Foley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7600" cy="359821"/>
                  </a:xfrm>
                  <a:prstGeom prst="rect">
                    <a:avLst/>
                  </a:prstGeom>
                </pic:spPr>
              </pic:pic>
            </a:graphicData>
          </a:graphic>
        </wp:inline>
      </w:drawing>
    </w:r>
  </w:p>
  <w:p w14:paraId="66849639" w14:textId="77777777" w:rsidR="00D86A13" w:rsidRDefault="00D86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01C72"/>
    <w:multiLevelType w:val="hybridMultilevel"/>
    <w:tmpl w:val="0CB00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F2A69"/>
    <w:multiLevelType w:val="hybridMultilevel"/>
    <w:tmpl w:val="A336F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1552E"/>
    <w:multiLevelType w:val="hybridMultilevel"/>
    <w:tmpl w:val="33CA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13DBB"/>
    <w:multiLevelType w:val="hybridMultilevel"/>
    <w:tmpl w:val="F12CE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5550A"/>
    <w:multiLevelType w:val="hybridMultilevel"/>
    <w:tmpl w:val="0409001D"/>
    <w:numStyleLink w:val="Bullet"/>
  </w:abstractNum>
  <w:abstractNum w:abstractNumId="6" w15:restartNumberingAfterBreak="0">
    <w:nsid w:val="1E73621C"/>
    <w:multiLevelType w:val="hybridMultilevel"/>
    <w:tmpl w:val="0A2CB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02557B"/>
    <w:multiLevelType w:val="hybridMultilevel"/>
    <w:tmpl w:val="36B667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BB0715"/>
    <w:multiLevelType w:val="hybridMultilevel"/>
    <w:tmpl w:val="8A3EC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6228EB"/>
    <w:multiLevelType w:val="hybridMultilevel"/>
    <w:tmpl w:val="F70AC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3C4DD5"/>
    <w:multiLevelType w:val="hybridMultilevel"/>
    <w:tmpl w:val="3060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2037C"/>
    <w:multiLevelType w:val="hybridMultilevel"/>
    <w:tmpl w:val="0409001D"/>
    <w:styleLink w:val="Bullet"/>
    <w:lvl w:ilvl="0" w:tplc="1F7C4F3E">
      <w:start w:val="1"/>
      <w:numFmt w:val="bullet"/>
      <w:lvlText w:val=""/>
      <w:lvlJc w:val="left"/>
      <w:pPr>
        <w:ind w:left="360" w:hanging="360"/>
      </w:pPr>
      <w:rPr>
        <w:rFonts w:ascii="Symbol" w:hAnsi="Symbol" w:hint="default"/>
      </w:rPr>
    </w:lvl>
    <w:lvl w:ilvl="1" w:tplc="71E25862">
      <w:start w:val="1"/>
      <w:numFmt w:val="bullet"/>
      <w:lvlText w:val="o"/>
      <w:lvlJc w:val="left"/>
      <w:pPr>
        <w:ind w:left="720" w:hanging="360"/>
      </w:pPr>
      <w:rPr>
        <w:rFonts w:ascii="Calibri" w:hAnsi="Calibri" w:hint="default"/>
      </w:rPr>
    </w:lvl>
    <w:lvl w:ilvl="2" w:tplc="2D7AF34A">
      <w:start w:val="1"/>
      <w:numFmt w:val="bullet"/>
      <w:lvlText w:val=""/>
      <w:lvlJc w:val="left"/>
      <w:pPr>
        <w:ind w:left="1080" w:hanging="360"/>
      </w:pPr>
      <w:rPr>
        <w:rFonts w:ascii="Wingdings" w:hAnsi="Wingdings" w:hint="default"/>
      </w:rPr>
    </w:lvl>
    <w:lvl w:ilvl="3" w:tplc="1824A102">
      <w:start w:val="1"/>
      <w:numFmt w:val="bullet"/>
      <w:lvlText w:val=""/>
      <w:lvlJc w:val="left"/>
      <w:pPr>
        <w:ind w:left="1440" w:hanging="360"/>
      </w:pPr>
      <w:rPr>
        <w:rFonts w:ascii="Symbol" w:hAnsi="Symbol" w:hint="default"/>
      </w:rPr>
    </w:lvl>
    <w:lvl w:ilvl="4" w:tplc="76CCF862">
      <w:start w:val="1"/>
      <w:numFmt w:val="lowerLetter"/>
      <w:lvlText w:val="(%5)"/>
      <w:lvlJc w:val="left"/>
      <w:pPr>
        <w:ind w:left="1800" w:hanging="360"/>
      </w:pPr>
    </w:lvl>
    <w:lvl w:ilvl="5" w:tplc="6B9A9248">
      <w:start w:val="1"/>
      <w:numFmt w:val="lowerRoman"/>
      <w:lvlText w:val="(%6)"/>
      <w:lvlJc w:val="left"/>
      <w:pPr>
        <w:ind w:left="2160" w:hanging="360"/>
      </w:pPr>
    </w:lvl>
    <w:lvl w:ilvl="6" w:tplc="80BC1F10">
      <w:start w:val="1"/>
      <w:numFmt w:val="decimal"/>
      <w:lvlText w:val="%7."/>
      <w:lvlJc w:val="left"/>
      <w:pPr>
        <w:ind w:left="2520" w:hanging="360"/>
      </w:pPr>
    </w:lvl>
    <w:lvl w:ilvl="7" w:tplc="EABCEA20">
      <w:start w:val="1"/>
      <w:numFmt w:val="lowerLetter"/>
      <w:lvlText w:val="%8."/>
      <w:lvlJc w:val="left"/>
      <w:pPr>
        <w:ind w:left="2880" w:hanging="360"/>
      </w:pPr>
    </w:lvl>
    <w:lvl w:ilvl="8" w:tplc="7A8815E8">
      <w:start w:val="1"/>
      <w:numFmt w:val="lowerRoman"/>
      <w:lvlText w:val="%9."/>
      <w:lvlJc w:val="left"/>
      <w:pPr>
        <w:ind w:left="3240" w:hanging="360"/>
      </w:pPr>
    </w:lvl>
  </w:abstractNum>
  <w:abstractNum w:abstractNumId="12" w15:restartNumberingAfterBreak="0">
    <w:nsid w:val="449704FB"/>
    <w:multiLevelType w:val="hybridMultilevel"/>
    <w:tmpl w:val="0409001D"/>
    <w:lvl w:ilvl="0" w:tplc="BA5624F2">
      <w:start w:val="1"/>
      <w:numFmt w:val="decimal"/>
      <w:lvlText w:val="%1)"/>
      <w:lvlJc w:val="left"/>
      <w:pPr>
        <w:ind w:left="360" w:hanging="360"/>
      </w:pPr>
    </w:lvl>
    <w:lvl w:ilvl="1" w:tplc="BCB896FA">
      <w:start w:val="1"/>
      <w:numFmt w:val="lowerLetter"/>
      <w:lvlText w:val="%2)"/>
      <w:lvlJc w:val="left"/>
      <w:pPr>
        <w:ind w:left="720" w:hanging="360"/>
      </w:pPr>
    </w:lvl>
    <w:lvl w:ilvl="2" w:tplc="A2CC1174">
      <w:start w:val="1"/>
      <w:numFmt w:val="lowerRoman"/>
      <w:lvlText w:val="%3)"/>
      <w:lvlJc w:val="left"/>
      <w:pPr>
        <w:ind w:left="1080" w:hanging="360"/>
      </w:pPr>
    </w:lvl>
    <w:lvl w:ilvl="3" w:tplc="16CE65D8">
      <w:start w:val="1"/>
      <w:numFmt w:val="decimal"/>
      <w:lvlText w:val="(%4)"/>
      <w:lvlJc w:val="left"/>
      <w:pPr>
        <w:ind w:left="1440" w:hanging="360"/>
      </w:pPr>
    </w:lvl>
    <w:lvl w:ilvl="4" w:tplc="7DB4C594">
      <w:start w:val="1"/>
      <w:numFmt w:val="lowerLetter"/>
      <w:lvlText w:val="(%5)"/>
      <w:lvlJc w:val="left"/>
      <w:pPr>
        <w:ind w:left="1800" w:hanging="360"/>
      </w:pPr>
    </w:lvl>
    <w:lvl w:ilvl="5" w:tplc="63E48982">
      <w:start w:val="1"/>
      <w:numFmt w:val="lowerRoman"/>
      <w:lvlText w:val="(%6)"/>
      <w:lvlJc w:val="left"/>
      <w:pPr>
        <w:ind w:left="2160" w:hanging="360"/>
      </w:pPr>
    </w:lvl>
    <w:lvl w:ilvl="6" w:tplc="D674B8C0">
      <w:start w:val="1"/>
      <w:numFmt w:val="decimal"/>
      <w:lvlText w:val="%7."/>
      <w:lvlJc w:val="left"/>
      <w:pPr>
        <w:ind w:left="2520" w:hanging="360"/>
      </w:pPr>
    </w:lvl>
    <w:lvl w:ilvl="7" w:tplc="3D5EBB68">
      <w:start w:val="1"/>
      <w:numFmt w:val="lowerLetter"/>
      <w:lvlText w:val="%8."/>
      <w:lvlJc w:val="left"/>
      <w:pPr>
        <w:ind w:left="2880" w:hanging="360"/>
      </w:pPr>
    </w:lvl>
    <w:lvl w:ilvl="8" w:tplc="06FAF4DA">
      <w:start w:val="1"/>
      <w:numFmt w:val="lowerRoman"/>
      <w:lvlText w:val="%9."/>
      <w:lvlJc w:val="left"/>
      <w:pPr>
        <w:ind w:left="3240" w:hanging="360"/>
      </w:pPr>
    </w:lvl>
  </w:abstractNum>
  <w:abstractNum w:abstractNumId="13" w15:restartNumberingAfterBreak="0">
    <w:nsid w:val="51655143"/>
    <w:multiLevelType w:val="hybridMultilevel"/>
    <w:tmpl w:val="906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F0A30"/>
    <w:multiLevelType w:val="multilevel"/>
    <w:tmpl w:val="A57E448A"/>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sz w:val="16"/>
        <w:szCs w:val="16"/>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sz w:val="16"/>
        <w:szCs w:val="16"/>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74251DA"/>
    <w:multiLevelType w:val="hybridMultilevel"/>
    <w:tmpl w:val="BDE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20BD9"/>
    <w:multiLevelType w:val="hybridMultilevel"/>
    <w:tmpl w:val="8A3EC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6C4156"/>
    <w:multiLevelType w:val="multilevel"/>
    <w:tmpl w:val="0409001D"/>
    <w:numStyleLink w:val="Bullet"/>
  </w:abstractNum>
  <w:abstractNum w:abstractNumId="18" w15:restartNumberingAfterBreak="0">
    <w:nsid w:val="5F725E35"/>
    <w:multiLevelType w:val="hybridMultilevel"/>
    <w:tmpl w:val="B9C6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412E3"/>
    <w:multiLevelType w:val="hybridMultilevel"/>
    <w:tmpl w:val="7F3C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D7895"/>
    <w:multiLevelType w:val="multilevel"/>
    <w:tmpl w:val="0409001D"/>
    <w:numStyleLink w:val="Bullet"/>
  </w:abstractNum>
  <w:abstractNum w:abstractNumId="21" w15:restartNumberingAfterBreak="0">
    <w:nsid w:val="7BF65185"/>
    <w:multiLevelType w:val="hybridMultilevel"/>
    <w:tmpl w:val="3A6E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97D8E"/>
    <w:multiLevelType w:val="hybridMultilevel"/>
    <w:tmpl w:val="0E2C2D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7"/>
  </w:num>
  <w:num w:numId="3">
    <w:abstractNumId w:val="18"/>
  </w:num>
  <w:num w:numId="4">
    <w:abstractNumId w:val="4"/>
  </w:num>
  <w:num w:numId="5">
    <w:abstractNumId w:val="3"/>
  </w:num>
  <w:num w:numId="6">
    <w:abstractNumId w:val="10"/>
  </w:num>
  <w:num w:numId="7">
    <w:abstractNumId w:val="13"/>
  </w:num>
  <w:num w:numId="8">
    <w:abstractNumId w:val="2"/>
  </w:num>
  <w:num w:numId="9">
    <w:abstractNumId w:val="1"/>
  </w:num>
  <w:num w:numId="10">
    <w:abstractNumId w:val="22"/>
  </w:num>
  <w:num w:numId="11">
    <w:abstractNumId w:val="9"/>
  </w:num>
  <w:num w:numId="12">
    <w:abstractNumId w:val="6"/>
  </w:num>
  <w:num w:numId="13">
    <w:abstractNumId w:val="19"/>
  </w:num>
  <w:num w:numId="14">
    <w:abstractNumId w:val="0"/>
  </w:num>
  <w:num w:numId="15">
    <w:abstractNumId w:val="14"/>
  </w:num>
  <w:num w:numId="16">
    <w:abstractNumId w:val="11"/>
  </w:num>
  <w:num w:numId="17">
    <w:abstractNumId w:val="17"/>
  </w:num>
  <w:num w:numId="18">
    <w:abstractNumId w:val="15"/>
  </w:num>
  <w:num w:numId="19">
    <w:abstractNumId w:val="5"/>
  </w:num>
  <w:num w:numId="20">
    <w:abstractNumId w:val="20"/>
  </w:num>
  <w:num w:numId="21">
    <w:abstractNumId w:val="12"/>
  </w:num>
  <w:num w:numId="22">
    <w:abstractNumId w:val="7"/>
  </w:num>
  <w:num w:numId="23">
    <w:abstractNumId w:val="2"/>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C1"/>
    <w:rsid w:val="000055E7"/>
    <w:rsid w:val="000069B2"/>
    <w:rsid w:val="00010162"/>
    <w:rsid w:val="00010695"/>
    <w:rsid w:val="00010BFA"/>
    <w:rsid w:val="0001209E"/>
    <w:rsid w:val="00012EA5"/>
    <w:rsid w:val="00015678"/>
    <w:rsid w:val="0001792B"/>
    <w:rsid w:val="00020282"/>
    <w:rsid w:val="00020C72"/>
    <w:rsid w:val="0002397E"/>
    <w:rsid w:val="00025AD3"/>
    <w:rsid w:val="00026D95"/>
    <w:rsid w:val="0003221F"/>
    <w:rsid w:val="00034277"/>
    <w:rsid w:val="00036BB1"/>
    <w:rsid w:val="00041A5E"/>
    <w:rsid w:val="00041AB4"/>
    <w:rsid w:val="00043593"/>
    <w:rsid w:val="00043A0D"/>
    <w:rsid w:val="00044147"/>
    <w:rsid w:val="00045B2A"/>
    <w:rsid w:val="0005009D"/>
    <w:rsid w:val="00053276"/>
    <w:rsid w:val="000538F0"/>
    <w:rsid w:val="00054700"/>
    <w:rsid w:val="0005543E"/>
    <w:rsid w:val="0005639E"/>
    <w:rsid w:val="00056B03"/>
    <w:rsid w:val="000575E8"/>
    <w:rsid w:val="000633E1"/>
    <w:rsid w:val="00071478"/>
    <w:rsid w:val="00071B25"/>
    <w:rsid w:val="000723B2"/>
    <w:rsid w:val="00073970"/>
    <w:rsid w:val="00075254"/>
    <w:rsid w:val="000757D0"/>
    <w:rsid w:val="00075C5F"/>
    <w:rsid w:val="00077389"/>
    <w:rsid w:val="000801E3"/>
    <w:rsid w:val="00080AFA"/>
    <w:rsid w:val="00081CBE"/>
    <w:rsid w:val="000859AB"/>
    <w:rsid w:val="0008668D"/>
    <w:rsid w:val="00095186"/>
    <w:rsid w:val="000A0777"/>
    <w:rsid w:val="000A0B2B"/>
    <w:rsid w:val="000A2B62"/>
    <w:rsid w:val="000A51C6"/>
    <w:rsid w:val="000A5F65"/>
    <w:rsid w:val="000A7294"/>
    <w:rsid w:val="000B0869"/>
    <w:rsid w:val="000B251E"/>
    <w:rsid w:val="000B6C84"/>
    <w:rsid w:val="000B7CC8"/>
    <w:rsid w:val="000C11BA"/>
    <w:rsid w:val="000C2296"/>
    <w:rsid w:val="000C4D57"/>
    <w:rsid w:val="000C5B7E"/>
    <w:rsid w:val="000C6AC8"/>
    <w:rsid w:val="000C6B85"/>
    <w:rsid w:val="000C71F7"/>
    <w:rsid w:val="000D0B3C"/>
    <w:rsid w:val="000D3E5B"/>
    <w:rsid w:val="000D5366"/>
    <w:rsid w:val="000D651D"/>
    <w:rsid w:val="000D7A27"/>
    <w:rsid w:val="000E0304"/>
    <w:rsid w:val="000E1CA5"/>
    <w:rsid w:val="000E3885"/>
    <w:rsid w:val="000E6538"/>
    <w:rsid w:val="000E6CFB"/>
    <w:rsid w:val="000E7FA9"/>
    <w:rsid w:val="000F0C8B"/>
    <w:rsid w:val="000F2438"/>
    <w:rsid w:val="000F2A95"/>
    <w:rsid w:val="000F3927"/>
    <w:rsid w:val="000F3C3D"/>
    <w:rsid w:val="000F4147"/>
    <w:rsid w:val="000F6F19"/>
    <w:rsid w:val="00103080"/>
    <w:rsid w:val="00103731"/>
    <w:rsid w:val="00104517"/>
    <w:rsid w:val="00104CD8"/>
    <w:rsid w:val="001052C3"/>
    <w:rsid w:val="00107815"/>
    <w:rsid w:val="001105BB"/>
    <w:rsid w:val="00111E85"/>
    <w:rsid w:val="00111F51"/>
    <w:rsid w:val="00114874"/>
    <w:rsid w:val="0011492C"/>
    <w:rsid w:val="00116D2D"/>
    <w:rsid w:val="00117450"/>
    <w:rsid w:val="001215B7"/>
    <w:rsid w:val="00122DFC"/>
    <w:rsid w:val="00123B6A"/>
    <w:rsid w:val="001259B2"/>
    <w:rsid w:val="001259F6"/>
    <w:rsid w:val="00125E39"/>
    <w:rsid w:val="001268B5"/>
    <w:rsid w:val="0012754B"/>
    <w:rsid w:val="00127DCD"/>
    <w:rsid w:val="00127EFF"/>
    <w:rsid w:val="00130FCB"/>
    <w:rsid w:val="00131238"/>
    <w:rsid w:val="00132470"/>
    <w:rsid w:val="00132F20"/>
    <w:rsid w:val="00133C7C"/>
    <w:rsid w:val="00134FEE"/>
    <w:rsid w:val="00135553"/>
    <w:rsid w:val="001400B9"/>
    <w:rsid w:val="0014028E"/>
    <w:rsid w:val="00141719"/>
    <w:rsid w:val="00141730"/>
    <w:rsid w:val="001427F1"/>
    <w:rsid w:val="00144F21"/>
    <w:rsid w:val="00145532"/>
    <w:rsid w:val="00146522"/>
    <w:rsid w:val="00147A2E"/>
    <w:rsid w:val="00147B5F"/>
    <w:rsid w:val="00151C84"/>
    <w:rsid w:val="00154040"/>
    <w:rsid w:val="001608E4"/>
    <w:rsid w:val="00164C60"/>
    <w:rsid w:val="0016545D"/>
    <w:rsid w:val="00167441"/>
    <w:rsid w:val="0017165D"/>
    <w:rsid w:val="001716DE"/>
    <w:rsid w:val="001716F9"/>
    <w:rsid w:val="0017180F"/>
    <w:rsid w:val="00173900"/>
    <w:rsid w:val="00173C00"/>
    <w:rsid w:val="001741C2"/>
    <w:rsid w:val="00176EC9"/>
    <w:rsid w:val="00177B70"/>
    <w:rsid w:val="00180D78"/>
    <w:rsid w:val="001811AA"/>
    <w:rsid w:val="0018126E"/>
    <w:rsid w:val="001835E9"/>
    <w:rsid w:val="0018467E"/>
    <w:rsid w:val="00186C61"/>
    <w:rsid w:val="001933C7"/>
    <w:rsid w:val="00193E14"/>
    <w:rsid w:val="00194ACB"/>
    <w:rsid w:val="00197501"/>
    <w:rsid w:val="00197BDB"/>
    <w:rsid w:val="00197C11"/>
    <w:rsid w:val="001A08FD"/>
    <w:rsid w:val="001A17EE"/>
    <w:rsid w:val="001A1DD4"/>
    <w:rsid w:val="001A251A"/>
    <w:rsid w:val="001A647F"/>
    <w:rsid w:val="001A727D"/>
    <w:rsid w:val="001B0181"/>
    <w:rsid w:val="001B1502"/>
    <w:rsid w:val="001B19E7"/>
    <w:rsid w:val="001B275F"/>
    <w:rsid w:val="001B55FA"/>
    <w:rsid w:val="001C7DD3"/>
    <w:rsid w:val="001D0182"/>
    <w:rsid w:val="001D230A"/>
    <w:rsid w:val="001D429A"/>
    <w:rsid w:val="001D4CF4"/>
    <w:rsid w:val="001D7C4D"/>
    <w:rsid w:val="001D7FA1"/>
    <w:rsid w:val="001E267B"/>
    <w:rsid w:val="001E3C02"/>
    <w:rsid w:val="001E55AE"/>
    <w:rsid w:val="001E74B9"/>
    <w:rsid w:val="001E7B6C"/>
    <w:rsid w:val="001F663C"/>
    <w:rsid w:val="001F76C2"/>
    <w:rsid w:val="001F77A2"/>
    <w:rsid w:val="002001FD"/>
    <w:rsid w:val="002014F8"/>
    <w:rsid w:val="00201A47"/>
    <w:rsid w:val="00201D0B"/>
    <w:rsid w:val="002034EF"/>
    <w:rsid w:val="00210B11"/>
    <w:rsid w:val="00212B1D"/>
    <w:rsid w:val="002144DA"/>
    <w:rsid w:val="002145A4"/>
    <w:rsid w:val="00214986"/>
    <w:rsid w:val="002150D0"/>
    <w:rsid w:val="002162FC"/>
    <w:rsid w:val="00221476"/>
    <w:rsid w:val="00221CB7"/>
    <w:rsid w:val="0022256A"/>
    <w:rsid w:val="00223D05"/>
    <w:rsid w:val="00226E63"/>
    <w:rsid w:val="0022750C"/>
    <w:rsid w:val="0022763D"/>
    <w:rsid w:val="00227E36"/>
    <w:rsid w:val="00230943"/>
    <w:rsid w:val="00231636"/>
    <w:rsid w:val="00232C73"/>
    <w:rsid w:val="002332D0"/>
    <w:rsid w:val="00233FE3"/>
    <w:rsid w:val="00234C0A"/>
    <w:rsid w:val="00235051"/>
    <w:rsid w:val="00235D73"/>
    <w:rsid w:val="00236CA5"/>
    <w:rsid w:val="002407AA"/>
    <w:rsid w:val="00243825"/>
    <w:rsid w:val="00244DE3"/>
    <w:rsid w:val="0024711A"/>
    <w:rsid w:val="00247788"/>
    <w:rsid w:val="002503C9"/>
    <w:rsid w:val="002506A1"/>
    <w:rsid w:val="002509DA"/>
    <w:rsid w:val="00250C2E"/>
    <w:rsid w:val="00251975"/>
    <w:rsid w:val="002534DE"/>
    <w:rsid w:val="0025439F"/>
    <w:rsid w:val="00255D6E"/>
    <w:rsid w:val="00256B75"/>
    <w:rsid w:val="00256D39"/>
    <w:rsid w:val="00256E47"/>
    <w:rsid w:val="002576CF"/>
    <w:rsid w:val="00261CFA"/>
    <w:rsid w:val="00262596"/>
    <w:rsid w:val="00263030"/>
    <w:rsid w:val="00263506"/>
    <w:rsid w:val="00263AD6"/>
    <w:rsid w:val="00264245"/>
    <w:rsid w:val="002655E6"/>
    <w:rsid w:val="00266BFF"/>
    <w:rsid w:val="00267920"/>
    <w:rsid w:val="00272CEE"/>
    <w:rsid w:val="0027370B"/>
    <w:rsid w:val="002737EB"/>
    <w:rsid w:val="0027433C"/>
    <w:rsid w:val="00275A06"/>
    <w:rsid w:val="0027701E"/>
    <w:rsid w:val="00277783"/>
    <w:rsid w:val="00281A7C"/>
    <w:rsid w:val="00282B29"/>
    <w:rsid w:val="00283BCA"/>
    <w:rsid w:val="00283BCF"/>
    <w:rsid w:val="00292B8C"/>
    <w:rsid w:val="00292DDB"/>
    <w:rsid w:val="0029360B"/>
    <w:rsid w:val="002970C8"/>
    <w:rsid w:val="0029790D"/>
    <w:rsid w:val="00297A8A"/>
    <w:rsid w:val="002A1DB6"/>
    <w:rsid w:val="002A1E31"/>
    <w:rsid w:val="002A286C"/>
    <w:rsid w:val="002A50DB"/>
    <w:rsid w:val="002A5BC2"/>
    <w:rsid w:val="002A5E66"/>
    <w:rsid w:val="002B2D44"/>
    <w:rsid w:val="002B2DEB"/>
    <w:rsid w:val="002B3EC9"/>
    <w:rsid w:val="002B63D5"/>
    <w:rsid w:val="002B6974"/>
    <w:rsid w:val="002B7131"/>
    <w:rsid w:val="002C084E"/>
    <w:rsid w:val="002C0A97"/>
    <w:rsid w:val="002C1EC7"/>
    <w:rsid w:val="002C3B3D"/>
    <w:rsid w:val="002C557E"/>
    <w:rsid w:val="002C73BE"/>
    <w:rsid w:val="002D35DD"/>
    <w:rsid w:val="002D467F"/>
    <w:rsid w:val="002D49DA"/>
    <w:rsid w:val="002D6885"/>
    <w:rsid w:val="002D6911"/>
    <w:rsid w:val="002D7484"/>
    <w:rsid w:val="002E581B"/>
    <w:rsid w:val="002E65EB"/>
    <w:rsid w:val="002E71BD"/>
    <w:rsid w:val="002F0043"/>
    <w:rsid w:val="002F0C2F"/>
    <w:rsid w:val="002F1465"/>
    <w:rsid w:val="002F1CF5"/>
    <w:rsid w:val="002F3C93"/>
    <w:rsid w:val="002F3C99"/>
    <w:rsid w:val="002F4242"/>
    <w:rsid w:val="002F5552"/>
    <w:rsid w:val="002F67E2"/>
    <w:rsid w:val="002F7751"/>
    <w:rsid w:val="002F7765"/>
    <w:rsid w:val="002F7EEE"/>
    <w:rsid w:val="003035CA"/>
    <w:rsid w:val="00303C9C"/>
    <w:rsid w:val="003044DE"/>
    <w:rsid w:val="00306253"/>
    <w:rsid w:val="00307280"/>
    <w:rsid w:val="003073FC"/>
    <w:rsid w:val="00307C7F"/>
    <w:rsid w:val="00310B6B"/>
    <w:rsid w:val="00311B32"/>
    <w:rsid w:val="00311BC1"/>
    <w:rsid w:val="00312AC6"/>
    <w:rsid w:val="00312DFF"/>
    <w:rsid w:val="003141DD"/>
    <w:rsid w:val="003156B3"/>
    <w:rsid w:val="00321D00"/>
    <w:rsid w:val="00323C84"/>
    <w:rsid w:val="00326C72"/>
    <w:rsid w:val="00331AC5"/>
    <w:rsid w:val="00332322"/>
    <w:rsid w:val="003329E9"/>
    <w:rsid w:val="00332D45"/>
    <w:rsid w:val="00332D6D"/>
    <w:rsid w:val="003343DB"/>
    <w:rsid w:val="00334D49"/>
    <w:rsid w:val="00343567"/>
    <w:rsid w:val="00343775"/>
    <w:rsid w:val="00343CE9"/>
    <w:rsid w:val="00343E0D"/>
    <w:rsid w:val="003447D0"/>
    <w:rsid w:val="00345573"/>
    <w:rsid w:val="003465F4"/>
    <w:rsid w:val="0034693D"/>
    <w:rsid w:val="003475D0"/>
    <w:rsid w:val="0035196C"/>
    <w:rsid w:val="00352048"/>
    <w:rsid w:val="0035229F"/>
    <w:rsid w:val="00353A97"/>
    <w:rsid w:val="00355683"/>
    <w:rsid w:val="00356186"/>
    <w:rsid w:val="00357223"/>
    <w:rsid w:val="003627F8"/>
    <w:rsid w:val="00362E72"/>
    <w:rsid w:val="0036356E"/>
    <w:rsid w:val="00363A22"/>
    <w:rsid w:val="00365B71"/>
    <w:rsid w:val="00365FAE"/>
    <w:rsid w:val="00367A5A"/>
    <w:rsid w:val="003716C1"/>
    <w:rsid w:val="00372FBC"/>
    <w:rsid w:val="0037335E"/>
    <w:rsid w:val="0037644B"/>
    <w:rsid w:val="00377702"/>
    <w:rsid w:val="00380DD3"/>
    <w:rsid w:val="003827B9"/>
    <w:rsid w:val="00383D27"/>
    <w:rsid w:val="003855F7"/>
    <w:rsid w:val="00385B02"/>
    <w:rsid w:val="0039366A"/>
    <w:rsid w:val="00394EFD"/>
    <w:rsid w:val="00396E19"/>
    <w:rsid w:val="0039731A"/>
    <w:rsid w:val="00397BD4"/>
    <w:rsid w:val="003A20D3"/>
    <w:rsid w:val="003A27C0"/>
    <w:rsid w:val="003A5E35"/>
    <w:rsid w:val="003A7280"/>
    <w:rsid w:val="003B231B"/>
    <w:rsid w:val="003B25D7"/>
    <w:rsid w:val="003B274B"/>
    <w:rsid w:val="003B2A07"/>
    <w:rsid w:val="003B4F20"/>
    <w:rsid w:val="003B6E97"/>
    <w:rsid w:val="003C2F14"/>
    <w:rsid w:val="003C34E0"/>
    <w:rsid w:val="003C36D6"/>
    <w:rsid w:val="003C5140"/>
    <w:rsid w:val="003C5F4F"/>
    <w:rsid w:val="003C713E"/>
    <w:rsid w:val="003C7950"/>
    <w:rsid w:val="003D0DCA"/>
    <w:rsid w:val="003D1911"/>
    <w:rsid w:val="003D2400"/>
    <w:rsid w:val="003D5179"/>
    <w:rsid w:val="003E1E62"/>
    <w:rsid w:val="003E2387"/>
    <w:rsid w:val="003E4A0E"/>
    <w:rsid w:val="003E4EDC"/>
    <w:rsid w:val="003E5088"/>
    <w:rsid w:val="003E55E2"/>
    <w:rsid w:val="003E5B5D"/>
    <w:rsid w:val="003E675A"/>
    <w:rsid w:val="003F342A"/>
    <w:rsid w:val="003F5022"/>
    <w:rsid w:val="003F55FE"/>
    <w:rsid w:val="003F7B22"/>
    <w:rsid w:val="004025BB"/>
    <w:rsid w:val="00405938"/>
    <w:rsid w:val="004072C8"/>
    <w:rsid w:val="00411163"/>
    <w:rsid w:val="0041267E"/>
    <w:rsid w:val="00412DE6"/>
    <w:rsid w:val="0041348E"/>
    <w:rsid w:val="0041624A"/>
    <w:rsid w:val="00422BDD"/>
    <w:rsid w:val="00424BD1"/>
    <w:rsid w:val="0042774F"/>
    <w:rsid w:val="004339F4"/>
    <w:rsid w:val="004351D6"/>
    <w:rsid w:val="004355F3"/>
    <w:rsid w:val="00436B11"/>
    <w:rsid w:val="004405CC"/>
    <w:rsid w:val="004445D0"/>
    <w:rsid w:val="00444A11"/>
    <w:rsid w:val="004457F4"/>
    <w:rsid w:val="00446020"/>
    <w:rsid w:val="004502A8"/>
    <w:rsid w:val="0045043B"/>
    <w:rsid w:val="00452A87"/>
    <w:rsid w:val="00454D64"/>
    <w:rsid w:val="004551CD"/>
    <w:rsid w:val="004559F1"/>
    <w:rsid w:val="00455AD5"/>
    <w:rsid w:val="00456EF3"/>
    <w:rsid w:val="00461582"/>
    <w:rsid w:val="00461A21"/>
    <w:rsid w:val="00461BBE"/>
    <w:rsid w:val="00461FBD"/>
    <w:rsid w:val="0046575A"/>
    <w:rsid w:val="004676B2"/>
    <w:rsid w:val="00467F52"/>
    <w:rsid w:val="004717DB"/>
    <w:rsid w:val="00472751"/>
    <w:rsid w:val="00474060"/>
    <w:rsid w:val="00474E91"/>
    <w:rsid w:val="004752DB"/>
    <w:rsid w:val="00475381"/>
    <w:rsid w:val="00476CB3"/>
    <w:rsid w:val="00476F85"/>
    <w:rsid w:val="004834BE"/>
    <w:rsid w:val="004866C9"/>
    <w:rsid w:val="004876AD"/>
    <w:rsid w:val="004913BC"/>
    <w:rsid w:val="00492481"/>
    <w:rsid w:val="00493D03"/>
    <w:rsid w:val="00493DE5"/>
    <w:rsid w:val="00494A47"/>
    <w:rsid w:val="00497323"/>
    <w:rsid w:val="004A5388"/>
    <w:rsid w:val="004A5FA9"/>
    <w:rsid w:val="004B0B00"/>
    <w:rsid w:val="004B20FE"/>
    <w:rsid w:val="004B299C"/>
    <w:rsid w:val="004B35EE"/>
    <w:rsid w:val="004B441D"/>
    <w:rsid w:val="004C1DD5"/>
    <w:rsid w:val="004C3614"/>
    <w:rsid w:val="004C5C29"/>
    <w:rsid w:val="004C7DC6"/>
    <w:rsid w:val="004C7E6B"/>
    <w:rsid w:val="004C7FB2"/>
    <w:rsid w:val="004D01A5"/>
    <w:rsid w:val="004D11EE"/>
    <w:rsid w:val="004D1BB6"/>
    <w:rsid w:val="004D1F5B"/>
    <w:rsid w:val="004D20D2"/>
    <w:rsid w:val="004D426A"/>
    <w:rsid w:val="004D581E"/>
    <w:rsid w:val="004D5CBE"/>
    <w:rsid w:val="004D63F5"/>
    <w:rsid w:val="004D64B4"/>
    <w:rsid w:val="004E0607"/>
    <w:rsid w:val="004E1D35"/>
    <w:rsid w:val="004E3967"/>
    <w:rsid w:val="004E65BB"/>
    <w:rsid w:val="004F1ECD"/>
    <w:rsid w:val="004F29F6"/>
    <w:rsid w:val="004F43B7"/>
    <w:rsid w:val="004F4C37"/>
    <w:rsid w:val="004F5954"/>
    <w:rsid w:val="004F5D35"/>
    <w:rsid w:val="005033C0"/>
    <w:rsid w:val="005035D1"/>
    <w:rsid w:val="0050436C"/>
    <w:rsid w:val="00504659"/>
    <w:rsid w:val="00505F88"/>
    <w:rsid w:val="0050638B"/>
    <w:rsid w:val="00507084"/>
    <w:rsid w:val="005072D7"/>
    <w:rsid w:val="00507EA6"/>
    <w:rsid w:val="00510A65"/>
    <w:rsid w:val="00512987"/>
    <w:rsid w:val="005132A5"/>
    <w:rsid w:val="00520EE7"/>
    <w:rsid w:val="005218F7"/>
    <w:rsid w:val="0052291E"/>
    <w:rsid w:val="00527A06"/>
    <w:rsid w:val="0053141D"/>
    <w:rsid w:val="0053338B"/>
    <w:rsid w:val="00534932"/>
    <w:rsid w:val="00535B04"/>
    <w:rsid w:val="00536E94"/>
    <w:rsid w:val="00540D65"/>
    <w:rsid w:val="00541AF6"/>
    <w:rsid w:val="005420BF"/>
    <w:rsid w:val="00543A48"/>
    <w:rsid w:val="005447D6"/>
    <w:rsid w:val="00547523"/>
    <w:rsid w:val="00552961"/>
    <w:rsid w:val="00554582"/>
    <w:rsid w:val="00555414"/>
    <w:rsid w:val="0056036F"/>
    <w:rsid w:val="00561A72"/>
    <w:rsid w:val="005625AB"/>
    <w:rsid w:val="0056382C"/>
    <w:rsid w:val="00564619"/>
    <w:rsid w:val="005717E7"/>
    <w:rsid w:val="00573992"/>
    <w:rsid w:val="00575D43"/>
    <w:rsid w:val="00576C71"/>
    <w:rsid w:val="00581572"/>
    <w:rsid w:val="00583044"/>
    <w:rsid w:val="00583D68"/>
    <w:rsid w:val="00586FC1"/>
    <w:rsid w:val="00587A58"/>
    <w:rsid w:val="005900E9"/>
    <w:rsid w:val="00591BE8"/>
    <w:rsid w:val="00591EC1"/>
    <w:rsid w:val="005928FB"/>
    <w:rsid w:val="0059590B"/>
    <w:rsid w:val="00595C1C"/>
    <w:rsid w:val="005A1E22"/>
    <w:rsid w:val="005A4E21"/>
    <w:rsid w:val="005A5C78"/>
    <w:rsid w:val="005A711F"/>
    <w:rsid w:val="005B2887"/>
    <w:rsid w:val="005B3133"/>
    <w:rsid w:val="005B5311"/>
    <w:rsid w:val="005B78F8"/>
    <w:rsid w:val="005B7D06"/>
    <w:rsid w:val="005C2130"/>
    <w:rsid w:val="005C23F6"/>
    <w:rsid w:val="005C2BD7"/>
    <w:rsid w:val="005C3F8E"/>
    <w:rsid w:val="005C469D"/>
    <w:rsid w:val="005C54B4"/>
    <w:rsid w:val="005C6D19"/>
    <w:rsid w:val="005C75DB"/>
    <w:rsid w:val="005C7AAA"/>
    <w:rsid w:val="005D0696"/>
    <w:rsid w:val="005D36D9"/>
    <w:rsid w:val="005D6592"/>
    <w:rsid w:val="005D6CE1"/>
    <w:rsid w:val="005D7219"/>
    <w:rsid w:val="005D7434"/>
    <w:rsid w:val="005E0CC4"/>
    <w:rsid w:val="005E1440"/>
    <w:rsid w:val="005E405C"/>
    <w:rsid w:val="005F1C33"/>
    <w:rsid w:val="005F2451"/>
    <w:rsid w:val="005F5592"/>
    <w:rsid w:val="005F574B"/>
    <w:rsid w:val="005F5ED6"/>
    <w:rsid w:val="005F732B"/>
    <w:rsid w:val="005F75F2"/>
    <w:rsid w:val="006003EA"/>
    <w:rsid w:val="0060168B"/>
    <w:rsid w:val="00601C92"/>
    <w:rsid w:val="00603EB6"/>
    <w:rsid w:val="006057CA"/>
    <w:rsid w:val="0060648D"/>
    <w:rsid w:val="0061029D"/>
    <w:rsid w:val="006103A6"/>
    <w:rsid w:val="00614769"/>
    <w:rsid w:val="0061750F"/>
    <w:rsid w:val="00621E0C"/>
    <w:rsid w:val="00624B76"/>
    <w:rsid w:val="006250C3"/>
    <w:rsid w:val="0062615C"/>
    <w:rsid w:val="006305BD"/>
    <w:rsid w:val="00630992"/>
    <w:rsid w:val="00634C64"/>
    <w:rsid w:val="006376DD"/>
    <w:rsid w:val="006409BE"/>
    <w:rsid w:val="00642A14"/>
    <w:rsid w:val="0064754D"/>
    <w:rsid w:val="00650058"/>
    <w:rsid w:val="00653A72"/>
    <w:rsid w:val="0065439A"/>
    <w:rsid w:val="00656CB3"/>
    <w:rsid w:val="006575A0"/>
    <w:rsid w:val="00660931"/>
    <w:rsid w:val="00662612"/>
    <w:rsid w:val="0066417A"/>
    <w:rsid w:val="00664C6C"/>
    <w:rsid w:val="006669F3"/>
    <w:rsid w:val="006674CF"/>
    <w:rsid w:val="006678E0"/>
    <w:rsid w:val="00670BDA"/>
    <w:rsid w:val="006723B3"/>
    <w:rsid w:val="00674A8A"/>
    <w:rsid w:val="0067515D"/>
    <w:rsid w:val="006752D1"/>
    <w:rsid w:val="00675373"/>
    <w:rsid w:val="006765BB"/>
    <w:rsid w:val="0068015C"/>
    <w:rsid w:val="00680D94"/>
    <w:rsid w:val="00680DC0"/>
    <w:rsid w:val="00681439"/>
    <w:rsid w:val="00681CF7"/>
    <w:rsid w:val="006822FD"/>
    <w:rsid w:val="0068401E"/>
    <w:rsid w:val="00685208"/>
    <w:rsid w:val="00687794"/>
    <w:rsid w:val="00692355"/>
    <w:rsid w:val="00692770"/>
    <w:rsid w:val="00696777"/>
    <w:rsid w:val="006972D5"/>
    <w:rsid w:val="006A0FBA"/>
    <w:rsid w:val="006A12BB"/>
    <w:rsid w:val="006A521A"/>
    <w:rsid w:val="006B0FEF"/>
    <w:rsid w:val="006B25E6"/>
    <w:rsid w:val="006B35C8"/>
    <w:rsid w:val="006B3DC6"/>
    <w:rsid w:val="006B6509"/>
    <w:rsid w:val="006B70CE"/>
    <w:rsid w:val="006C1ED6"/>
    <w:rsid w:val="006C3C65"/>
    <w:rsid w:val="006C4B79"/>
    <w:rsid w:val="006C63D7"/>
    <w:rsid w:val="006D1644"/>
    <w:rsid w:val="006D1B84"/>
    <w:rsid w:val="006D1E60"/>
    <w:rsid w:val="006D286A"/>
    <w:rsid w:val="006D4AA3"/>
    <w:rsid w:val="006D6BF3"/>
    <w:rsid w:val="006E1369"/>
    <w:rsid w:val="006E2383"/>
    <w:rsid w:val="006E3A9E"/>
    <w:rsid w:val="006E554F"/>
    <w:rsid w:val="006E65FE"/>
    <w:rsid w:val="006F10E4"/>
    <w:rsid w:val="006F130F"/>
    <w:rsid w:val="006F2A7B"/>
    <w:rsid w:val="006F2B8E"/>
    <w:rsid w:val="006F3764"/>
    <w:rsid w:val="006F6878"/>
    <w:rsid w:val="006F717A"/>
    <w:rsid w:val="006F769F"/>
    <w:rsid w:val="006F7DDE"/>
    <w:rsid w:val="007030F1"/>
    <w:rsid w:val="0070346C"/>
    <w:rsid w:val="007045B5"/>
    <w:rsid w:val="007066BB"/>
    <w:rsid w:val="007106D3"/>
    <w:rsid w:val="007151EB"/>
    <w:rsid w:val="007217AF"/>
    <w:rsid w:val="00721FD0"/>
    <w:rsid w:val="00722C69"/>
    <w:rsid w:val="0072365D"/>
    <w:rsid w:val="00724337"/>
    <w:rsid w:val="0072557C"/>
    <w:rsid w:val="00725F60"/>
    <w:rsid w:val="00727017"/>
    <w:rsid w:val="007313D2"/>
    <w:rsid w:val="00732408"/>
    <w:rsid w:val="00732881"/>
    <w:rsid w:val="007343C1"/>
    <w:rsid w:val="0073440E"/>
    <w:rsid w:val="0074030A"/>
    <w:rsid w:val="007413B2"/>
    <w:rsid w:val="00743D12"/>
    <w:rsid w:val="00744764"/>
    <w:rsid w:val="00750E97"/>
    <w:rsid w:val="007534D8"/>
    <w:rsid w:val="00755C1C"/>
    <w:rsid w:val="00756993"/>
    <w:rsid w:val="00757AE6"/>
    <w:rsid w:val="0076164C"/>
    <w:rsid w:val="007628EE"/>
    <w:rsid w:val="00765313"/>
    <w:rsid w:val="007711B5"/>
    <w:rsid w:val="0077150E"/>
    <w:rsid w:val="007719F3"/>
    <w:rsid w:val="00773659"/>
    <w:rsid w:val="00780E00"/>
    <w:rsid w:val="00781B9B"/>
    <w:rsid w:val="00781C35"/>
    <w:rsid w:val="00781D45"/>
    <w:rsid w:val="00784E3F"/>
    <w:rsid w:val="00785719"/>
    <w:rsid w:val="00785748"/>
    <w:rsid w:val="00785C5C"/>
    <w:rsid w:val="007878A7"/>
    <w:rsid w:val="00790AC8"/>
    <w:rsid w:val="00792475"/>
    <w:rsid w:val="007950D7"/>
    <w:rsid w:val="00795C60"/>
    <w:rsid w:val="00795CA0"/>
    <w:rsid w:val="007A312F"/>
    <w:rsid w:val="007A32AA"/>
    <w:rsid w:val="007A424E"/>
    <w:rsid w:val="007A6BA9"/>
    <w:rsid w:val="007B31D9"/>
    <w:rsid w:val="007B35ED"/>
    <w:rsid w:val="007B382C"/>
    <w:rsid w:val="007B3C71"/>
    <w:rsid w:val="007B425A"/>
    <w:rsid w:val="007B4518"/>
    <w:rsid w:val="007B56EA"/>
    <w:rsid w:val="007B6A72"/>
    <w:rsid w:val="007B7F03"/>
    <w:rsid w:val="007C30F3"/>
    <w:rsid w:val="007C37E3"/>
    <w:rsid w:val="007C52EC"/>
    <w:rsid w:val="007C61A5"/>
    <w:rsid w:val="007D1784"/>
    <w:rsid w:val="007D2D06"/>
    <w:rsid w:val="007D3B73"/>
    <w:rsid w:val="007D4636"/>
    <w:rsid w:val="007E0117"/>
    <w:rsid w:val="007E28FD"/>
    <w:rsid w:val="007E427B"/>
    <w:rsid w:val="007E428D"/>
    <w:rsid w:val="007E500A"/>
    <w:rsid w:val="007E511B"/>
    <w:rsid w:val="007E536E"/>
    <w:rsid w:val="007E5AE5"/>
    <w:rsid w:val="007E7570"/>
    <w:rsid w:val="007F0350"/>
    <w:rsid w:val="007F147E"/>
    <w:rsid w:val="0080155A"/>
    <w:rsid w:val="00803849"/>
    <w:rsid w:val="008046FD"/>
    <w:rsid w:val="00806040"/>
    <w:rsid w:val="0080640F"/>
    <w:rsid w:val="00806C74"/>
    <w:rsid w:val="0080701F"/>
    <w:rsid w:val="0081056B"/>
    <w:rsid w:val="00810C9C"/>
    <w:rsid w:val="00812BA7"/>
    <w:rsid w:val="00814608"/>
    <w:rsid w:val="008159C8"/>
    <w:rsid w:val="00817787"/>
    <w:rsid w:val="00825C42"/>
    <w:rsid w:val="00827F1A"/>
    <w:rsid w:val="0083208F"/>
    <w:rsid w:val="00833D77"/>
    <w:rsid w:val="00835581"/>
    <w:rsid w:val="00835D68"/>
    <w:rsid w:val="00836F12"/>
    <w:rsid w:val="00840B65"/>
    <w:rsid w:val="0084266B"/>
    <w:rsid w:val="00843520"/>
    <w:rsid w:val="008439E0"/>
    <w:rsid w:val="008448C9"/>
    <w:rsid w:val="008450DF"/>
    <w:rsid w:val="00847CC1"/>
    <w:rsid w:val="00850889"/>
    <w:rsid w:val="00850A10"/>
    <w:rsid w:val="008511C6"/>
    <w:rsid w:val="00851DE9"/>
    <w:rsid w:val="00853374"/>
    <w:rsid w:val="00854DE0"/>
    <w:rsid w:val="00856786"/>
    <w:rsid w:val="0085768C"/>
    <w:rsid w:val="0086044C"/>
    <w:rsid w:val="008622C5"/>
    <w:rsid w:val="008628FF"/>
    <w:rsid w:val="00866042"/>
    <w:rsid w:val="00866E38"/>
    <w:rsid w:val="00867E95"/>
    <w:rsid w:val="00875B33"/>
    <w:rsid w:val="00875DD0"/>
    <w:rsid w:val="008762E9"/>
    <w:rsid w:val="008812B5"/>
    <w:rsid w:val="00882FA6"/>
    <w:rsid w:val="00883677"/>
    <w:rsid w:val="008847B0"/>
    <w:rsid w:val="00884985"/>
    <w:rsid w:val="00886D04"/>
    <w:rsid w:val="00890369"/>
    <w:rsid w:val="008919AA"/>
    <w:rsid w:val="008923F7"/>
    <w:rsid w:val="008949B4"/>
    <w:rsid w:val="008952A5"/>
    <w:rsid w:val="00895D30"/>
    <w:rsid w:val="008A0C04"/>
    <w:rsid w:val="008A173D"/>
    <w:rsid w:val="008A21C0"/>
    <w:rsid w:val="008A2B4B"/>
    <w:rsid w:val="008A32B4"/>
    <w:rsid w:val="008A4184"/>
    <w:rsid w:val="008A6131"/>
    <w:rsid w:val="008A70FC"/>
    <w:rsid w:val="008A7111"/>
    <w:rsid w:val="008A72EB"/>
    <w:rsid w:val="008B0A8F"/>
    <w:rsid w:val="008B3AD5"/>
    <w:rsid w:val="008B4CBE"/>
    <w:rsid w:val="008B4FC1"/>
    <w:rsid w:val="008B74D1"/>
    <w:rsid w:val="008B7D30"/>
    <w:rsid w:val="008C0067"/>
    <w:rsid w:val="008C1389"/>
    <w:rsid w:val="008C2061"/>
    <w:rsid w:val="008C24B7"/>
    <w:rsid w:val="008C5E95"/>
    <w:rsid w:val="008D2839"/>
    <w:rsid w:val="008D420D"/>
    <w:rsid w:val="008D47AE"/>
    <w:rsid w:val="008D5EF9"/>
    <w:rsid w:val="008D6210"/>
    <w:rsid w:val="008D775A"/>
    <w:rsid w:val="008E0D4D"/>
    <w:rsid w:val="008E3A2F"/>
    <w:rsid w:val="008E7297"/>
    <w:rsid w:val="008F1374"/>
    <w:rsid w:val="008F240D"/>
    <w:rsid w:val="008F38A4"/>
    <w:rsid w:val="008F4812"/>
    <w:rsid w:val="008F7935"/>
    <w:rsid w:val="009001CC"/>
    <w:rsid w:val="00901998"/>
    <w:rsid w:val="0090247F"/>
    <w:rsid w:val="00903BE4"/>
    <w:rsid w:val="00904C98"/>
    <w:rsid w:val="00906695"/>
    <w:rsid w:val="00913FB7"/>
    <w:rsid w:val="009142AC"/>
    <w:rsid w:val="00915A81"/>
    <w:rsid w:val="00915FBD"/>
    <w:rsid w:val="00917654"/>
    <w:rsid w:val="009177F4"/>
    <w:rsid w:val="00920CB7"/>
    <w:rsid w:val="0092179B"/>
    <w:rsid w:val="00922E36"/>
    <w:rsid w:val="009234D0"/>
    <w:rsid w:val="0092487B"/>
    <w:rsid w:val="00924B9E"/>
    <w:rsid w:val="0092508E"/>
    <w:rsid w:val="009256E6"/>
    <w:rsid w:val="00927786"/>
    <w:rsid w:val="00927F72"/>
    <w:rsid w:val="009310D4"/>
    <w:rsid w:val="0093202D"/>
    <w:rsid w:val="00932B21"/>
    <w:rsid w:val="00933C73"/>
    <w:rsid w:val="00933E2D"/>
    <w:rsid w:val="009343A8"/>
    <w:rsid w:val="009349FB"/>
    <w:rsid w:val="00935919"/>
    <w:rsid w:val="00936416"/>
    <w:rsid w:val="009418C6"/>
    <w:rsid w:val="0094798C"/>
    <w:rsid w:val="009500DD"/>
    <w:rsid w:val="00950D32"/>
    <w:rsid w:val="00951759"/>
    <w:rsid w:val="0095190A"/>
    <w:rsid w:val="009533BC"/>
    <w:rsid w:val="009540B0"/>
    <w:rsid w:val="0095486B"/>
    <w:rsid w:val="00955789"/>
    <w:rsid w:val="00956A2F"/>
    <w:rsid w:val="00956C49"/>
    <w:rsid w:val="00956E27"/>
    <w:rsid w:val="0095715C"/>
    <w:rsid w:val="009572E5"/>
    <w:rsid w:val="00962BEB"/>
    <w:rsid w:val="009634E0"/>
    <w:rsid w:val="00964623"/>
    <w:rsid w:val="00964B78"/>
    <w:rsid w:val="00966177"/>
    <w:rsid w:val="009662EF"/>
    <w:rsid w:val="00970648"/>
    <w:rsid w:val="00971FD2"/>
    <w:rsid w:val="00972524"/>
    <w:rsid w:val="0097337A"/>
    <w:rsid w:val="00974D4B"/>
    <w:rsid w:val="00976D51"/>
    <w:rsid w:val="009811E2"/>
    <w:rsid w:val="009816E8"/>
    <w:rsid w:val="009834ED"/>
    <w:rsid w:val="009837BB"/>
    <w:rsid w:val="00984676"/>
    <w:rsid w:val="0098554D"/>
    <w:rsid w:val="00987289"/>
    <w:rsid w:val="00987B71"/>
    <w:rsid w:val="00990F33"/>
    <w:rsid w:val="00994CFE"/>
    <w:rsid w:val="00995C5E"/>
    <w:rsid w:val="009A10BA"/>
    <w:rsid w:val="009A365F"/>
    <w:rsid w:val="009A46F5"/>
    <w:rsid w:val="009A47E1"/>
    <w:rsid w:val="009A6CCB"/>
    <w:rsid w:val="009B0569"/>
    <w:rsid w:val="009B2126"/>
    <w:rsid w:val="009B2F6A"/>
    <w:rsid w:val="009C0417"/>
    <w:rsid w:val="009C1398"/>
    <w:rsid w:val="009C17CA"/>
    <w:rsid w:val="009C6368"/>
    <w:rsid w:val="009C68C4"/>
    <w:rsid w:val="009D089D"/>
    <w:rsid w:val="009D0AFB"/>
    <w:rsid w:val="009D0D76"/>
    <w:rsid w:val="009D2D36"/>
    <w:rsid w:val="009D39C6"/>
    <w:rsid w:val="009D3E15"/>
    <w:rsid w:val="009D67C5"/>
    <w:rsid w:val="009E0151"/>
    <w:rsid w:val="009E3180"/>
    <w:rsid w:val="009E58B7"/>
    <w:rsid w:val="009E72CC"/>
    <w:rsid w:val="009E78CB"/>
    <w:rsid w:val="009E79C2"/>
    <w:rsid w:val="009F0174"/>
    <w:rsid w:val="009F0996"/>
    <w:rsid w:val="009F0CFC"/>
    <w:rsid w:val="009F2315"/>
    <w:rsid w:val="009F361D"/>
    <w:rsid w:val="009F3C10"/>
    <w:rsid w:val="009F4C93"/>
    <w:rsid w:val="009F56C9"/>
    <w:rsid w:val="009F63F9"/>
    <w:rsid w:val="009F719D"/>
    <w:rsid w:val="009F7BF8"/>
    <w:rsid w:val="00A00507"/>
    <w:rsid w:val="00A01FCB"/>
    <w:rsid w:val="00A03D5B"/>
    <w:rsid w:val="00A049AA"/>
    <w:rsid w:val="00A05298"/>
    <w:rsid w:val="00A05E17"/>
    <w:rsid w:val="00A06F7F"/>
    <w:rsid w:val="00A07BF0"/>
    <w:rsid w:val="00A07DB4"/>
    <w:rsid w:val="00A11932"/>
    <w:rsid w:val="00A1239E"/>
    <w:rsid w:val="00A13201"/>
    <w:rsid w:val="00A139AE"/>
    <w:rsid w:val="00A13EA3"/>
    <w:rsid w:val="00A14092"/>
    <w:rsid w:val="00A155D7"/>
    <w:rsid w:val="00A15905"/>
    <w:rsid w:val="00A160D5"/>
    <w:rsid w:val="00A16EBA"/>
    <w:rsid w:val="00A17F7C"/>
    <w:rsid w:val="00A20812"/>
    <w:rsid w:val="00A20FEC"/>
    <w:rsid w:val="00A21DAB"/>
    <w:rsid w:val="00A21E20"/>
    <w:rsid w:val="00A22412"/>
    <w:rsid w:val="00A227BD"/>
    <w:rsid w:val="00A22F04"/>
    <w:rsid w:val="00A22F54"/>
    <w:rsid w:val="00A22FA1"/>
    <w:rsid w:val="00A239EE"/>
    <w:rsid w:val="00A26220"/>
    <w:rsid w:val="00A305F8"/>
    <w:rsid w:val="00A32BEF"/>
    <w:rsid w:val="00A32C3F"/>
    <w:rsid w:val="00A32D37"/>
    <w:rsid w:val="00A336B1"/>
    <w:rsid w:val="00A33E66"/>
    <w:rsid w:val="00A34939"/>
    <w:rsid w:val="00A360F2"/>
    <w:rsid w:val="00A36980"/>
    <w:rsid w:val="00A371CF"/>
    <w:rsid w:val="00A44838"/>
    <w:rsid w:val="00A4500F"/>
    <w:rsid w:val="00A459C9"/>
    <w:rsid w:val="00A46077"/>
    <w:rsid w:val="00A464CA"/>
    <w:rsid w:val="00A47485"/>
    <w:rsid w:val="00A50CF1"/>
    <w:rsid w:val="00A54BB3"/>
    <w:rsid w:val="00A56D83"/>
    <w:rsid w:val="00A577FE"/>
    <w:rsid w:val="00A6176D"/>
    <w:rsid w:val="00A626CF"/>
    <w:rsid w:val="00A62BC0"/>
    <w:rsid w:val="00A63256"/>
    <w:rsid w:val="00A63C1B"/>
    <w:rsid w:val="00A65CBE"/>
    <w:rsid w:val="00A66DB1"/>
    <w:rsid w:val="00A6789B"/>
    <w:rsid w:val="00A71CF2"/>
    <w:rsid w:val="00A7279C"/>
    <w:rsid w:val="00A75373"/>
    <w:rsid w:val="00A75C44"/>
    <w:rsid w:val="00A75D69"/>
    <w:rsid w:val="00A76815"/>
    <w:rsid w:val="00A80257"/>
    <w:rsid w:val="00A8138D"/>
    <w:rsid w:val="00A81BA2"/>
    <w:rsid w:val="00A81DC8"/>
    <w:rsid w:val="00A8495A"/>
    <w:rsid w:val="00A851D1"/>
    <w:rsid w:val="00A856A1"/>
    <w:rsid w:val="00A86477"/>
    <w:rsid w:val="00A8672E"/>
    <w:rsid w:val="00A90541"/>
    <w:rsid w:val="00A93E26"/>
    <w:rsid w:val="00A93E87"/>
    <w:rsid w:val="00A95868"/>
    <w:rsid w:val="00A97297"/>
    <w:rsid w:val="00AA391F"/>
    <w:rsid w:val="00AA56AF"/>
    <w:rsid w:val="00AA56CA"/>
    <w:rsid w:val="00AB0641"/>
    <w:rsid w:val="00AB361A"/>
    <w:rsid w:val="00AB3644"/>
    <w:rsid w:val="00AB5078"/>
    <w:rsid w:val="00AC1477"/>
    <w:rsid w:val="00AC26D4"/>
    <w:rsid w:val="00AC415F"/>
    <w:rsid w:val="00AC42B9"/>
    <w:rsid w:val="00AC5B17"/>
    <w:rsid w:val="00AC70B5"/>
    <w:rsid w:val="00AC7260"/>
    <w:rsid w:val="00AC7691"/>
    <w:rsid w:val="00AD07AE"/>
    <w:rsid w:val="00AD0906"/>
    <w:rsid w:val="00AD0B49"/>
    <w:rsid w:val="00AD172E"/>
    <w:rsid w:val="00AD173F"/>
    <w:rsid w:val="00AD1918"/>
    <w:rsid w:val="00AD25AF"/>
    <w:rsid w:val="00AD278C"/>
    <w:rsid w:val="00AE05ED"/>
    <w:rsid w:val="00AE1CEF"/>
    <w:rsid w:val="00AE20DC"/>
    <w:rsid w:val="00AE2EF5"/>
    <w:rsid w:val="00AE43B5"/>
    <w:rsid w:val="00AF04C6"/>
    <w:rsid w:val="00AF496A"/>
    <w:rsid w:val="00AF521B"/>
    <w:rsid w:val="00AF6142"/>
    <w:rsid w:val="00AF6F6F"/>
    <w:rsid w:val="00AF76B3"/>
    <w:rsid w:val="00B019FE"/>
    <w:rsid w:val="00B02C3A"/>
    <w:rsid w:val="00B05D04"/>
    <w:rsid w:val="00B0786F"/>
    <w:rsid w:val="00B119A5"/>
    <w:rsid w:val="00B11A8F"/>
    <w:rsid w:val="00B11E46"/>
    <w:rsid w:val="00B12552"/>
    <w:rsid w:val="00B12665"/>
    <w:rsid w:val="00B12A65"/>
    <w:rsid w:val="00B12B8F"/>
    <w:rsid w:val="00B14B08"/>
    <w:rsid w:val="00B166FA"/>
    <w:rsid w:val="00B16756"/>
    <w:rsid w:val="00B208AD"/>
    <w:rsid w:val="00B23AD6"/>
    <w:rsid w:val="00B248A0"/>
    <w:rsid w:val="00B25B0A"/>
    <w:rsid w:val="00B310BD"/>
    <w:rsid w:val="00B358B3"/>
    <w:rsid w:val="00B3767F"/>
    <w:rsid w:val="00B37F37"/>
    <w:rsid w:val="00B41611"/>
    <w:rsid w:val="00B42409"/>
    <w:rsid w:val="00B4257F"/>
    <w:rsid w:val="00B425E0"/>
    <w:rsid w:val="00B45F5B"/>
    <w:rsid w:val="00B5262D"/>
    <w:rsid w:val="00B52B26"/>
    <w:rsid w:val="00B560FD"/>
    <w:rsid w:val="00B56100"/>
    <w:rsid w:val="00B56A1C"/>
    <w:rsid w:val="00B6135C"/>
    <w:rsid w:val="00B61E0D"/>
    <w:rsid w:val="00B624B0"/>
    <w:rsid w:val="00B62B63"/>
    <w:rsid w:val="00B639B8"/>
    <w:rsid w:val="00B63E46"/>
    <w:rsid w:val="00B647D1"/>
    <w:rsid w:val="00B649E3"/>
    <w:rsid w:val="00B64BEF"/>
    <w:rsid w:val="00B664F7"/>
    <w:rsid w:val="00B6696E"/>
    <w:rsid w:val="00B702D8"/>
    <w:rsid w:val="00B717D7"/>
    <w:rsid w:val="00B71A61"/>
    <w:rsid w:val="00B71E32"/>
    <w:rsid w:val="00B73CE2"/>
    <w:rsid w:val="00B73DAB"/>
    <w:rsid w:val="00B73E93"/>
    <w:rsid w:val="00B7577A"/>
    <w:rsid w:val="00B758D4"/>
    <w:rsid w:val="00B81CAF"/>
    <w:rsid w:val="00B83F64"/>
    <w:rsid w:val="00B84647"/>
    <w:rsid w:val="00B861F7"/>
    <w:rsid w:val="00B86BD9"/>
    <w:rsid w:val="00B878A5"/>
    <w:rsid w:val="00B90A82"/>
    <w:rsid w:val="00B90B8C"/>
    <w:rsid w:val="00B90E5F"/>
    <w:rsid w:val="00B929D7"/>
    <w:rsid w:val="00B9502F"/>
    <w:rsid w:val="00B95B08"/>
    <w:rsid w:val="00B96621"/>
    <w:rsid w:val="00B96D72"/>
    <w:rsid w:val="00B97539"/>
    <w:rsid w:val="00BA1F66"/>
    <w:rsid w:val="00BA26CB"/>
    <w:rsid w:val="00BA46E4"/>
    <w:rsid w:val="00BA4CC8"/>
    <w:rsid w:val="00BA533B"/>
    <w:rsid w:val="00BA59DD"/>
    <w:rsid w:val="00BA7A08"/>
    <w:rsid w:val="00BA7D76"/>
    <w:rsid w:val="00BB02FA"/>
    <w:rsid w:val="00BB2B5F"/>
    <w:rsid w:val="00BB471B"/>
    <w:rsid w:val="00BB7DD8"/>
    <w:rsid w:val="00BC13B6"/>
    <w:rsid w:val="00BC327A"/>
    <w:rsid w:val="00BC338D"/>
    <w:rsid w:val="00BC3B4D"/>
    <w:rsid w:val="00BC3B90"/>
    <w:rsid w:val="00BC69B2"/>
    <w:rsid w:val="00BC6EE5"/>
    <w:rsid w:val="00BD071E"/>
    <w:rsid w:val="00BD147A"/>
    <w:rsid w:val="00BD19ED"/>
    <w:rsid w:val="00BD21AE"/>
    <w:rsid w:val="00BD331D"/>
    <w:rsid w:val="00BD5DA9"/>
    <w:rsid w:val="00BD62C6"/>
    <w:rsid w:val="00BE13D2"/>
    <w:rsid w:val="00BE143A"/>
    <w:rsid w:val="00BE47A4"/>
    <w:rsid w:val="00BE506F"/>
    <w:rsid w:val="00BE726B"/>
    <w:rsid w:val="00BE7996"/>
    <w:rsid w:val="00BF204B"/>
    <w:rsid w:val="00BF271A"/>
    <w:rsid w:val="00BF3898"/>
    <w:rsid w:val="00BF3A45"/>
    <w:rsid w:val="00BF447A"/>
    <w:rsid w:val="00BF6008"/>
    <w:rsid w:val="00C0083C"/>
    <w:rsid w:val="00C018F1"/>
    <w:rsid w:val="00C01B69"/>
    <w:rsid w:val="00C01F2A"/>
    <w:rsid w:val="00C027A3"/>
    <w:rsid w:val="00C03FA6"/>
    <w:rsid w:val="00C06ADE"/>
    <w:rsid w:val="00C06CB9"/>
    <w:rsid w:val="00C07B1C"/>
    <w:rsid w:val="00C104AA"/>
    <w:rsid w:val="00C11432"/>
    <w:rsid w:val="00C12ACD"/>
    <w:rsid w:val="00C130E2"/>
    <w:rsid w:val="00C15D70"/>
    <w:rsid w:val="00C20368"/>
    <w:rsid w:val="00C20D94"/>
    <w:rsid w:val="00C22941"/>
    <w:rsid w:val="00C23DEC"/>
    <w:rsid w:val="00C241A4"/>
    <w:rsid w:val="00C24ECD"/>
    <w:rsid w:val="00C27D4A"/>
    <w:rsid w:val="00C32E80"/>
    <w:rsid w:val="00C362CF"/>
    <w:rsid w:val="00C3662A"/>
    <w:rsid w:val="00C37169"/>
    <w:rsid w:val="00C379AC"/>
    <w:rsid w:val="00C41C64"/>
    <w:rsid w:val="00C424A8"/>
    <w:rsid w:val="00C43EB5"/>
    <w:rsid w:val="00C44E07"/>
    <w:rsid w:val="00C4555E"/>
    <w:rsid w:val="00C45C51"/>
    <w:rsid w:val="00C45FD4"/>
    <w:rsid w:val="00C463E8"/>
    <w:rsid w:val="00C50763"/>
    <w:rsid w:val="00C5095B"/>
    <w:rsid w:val="00C5374C"/>
    <w:rsid w:val="00C55DCE"/>
    <w:rsid w:val="00C567F8"/>
    <w:rsid w:val="00C61282"/>
    <w:rsid w:val="00C6169F"/>
    <w:rsid w:val="00C635E2"/>
    <w:rsid w:val="00C63BCF"/>
    <w:rsid w:val="00C65CA6"/>
    <w:rsid w:val="00C66E7C"/>
    <w:rsid w:val="00C674C3"/>
    <w:rsid w:val="00C70028"/>
    <w:rsid w:val="00C73B9C"/>
    <w:rsid w:val="00C74432"/>
    <w:rsid w:val="00C7767C"/>
    <w:rsid w:val="00C77B74"/>
    <w:rsid w:val="00C80A26"/>
    <w:rsid w:val="00C80D52"/>
    <w:rsid w:val="00C81A4B"/>
    <w:rsid w:val="00C83414"/>
    <w:rsid w:val="00C85FE6"/>
    <w:rsid w:val="00C87AB7"/>
    <w:rsid w:val="00C90707"/>
    <w:rsid w:val="00C912AE"/>
    <w:rsid w:val="00C9351A"/>
    <w:rsid w:val="00C93D04"/>
    <w:rsid w:val="00CA0801"/>
    <w:rsid w:val="00CA0847"/>
    <w:rsid w:val="00CA25DE"/>
    <w:rsid w:val="00CA2B1A"/>
    <w:rsid w:val="00CA3138"/>
    <w:rsid w:val="00CA33D4"/>
    <w:rsid w:val="00CA3F77"/>
    <w:rsid w:val="00CA43D7"/>
    <w:rsid w:val="00CA4A09"/>
    <w:rsid w:val="00CA5B26"/>
    <w:rsid w:val="00CB211B"/>
    <w:rsid w:val="00CB3E72"/>
    <w:rsid w:val="00CB4EF9"/>
    <w:rsid w:val="00CB777F"/>
    <w:rsid w:val="00CB7BCA"/>
    <w:rsid w:val="00CC1AD6"/>
    <w:rsid w:val="00CC2070"/>
    <w:rsid w:val="00CC2A88"/>
    <w:rsid w:val="00CC35C1"/>
    <w:rsid w:val="00CC4D65"/>
    <w:rsid w:val="00CC4FF7"/>
    <w:rsid w:val="00CC5491"/>
    <w:rsid w:val="00CC5582"/>
    <w:rsid w:val="00CC58BB"/>
    <w:rsid w:val="00CC5BCA"/>
    <w:rsid w:val="00CC75DC"/>
    <w:rsid w:val="00CD072A"/>
    <w:rsid w:val="00CD1696"/>
    <w:rsid w:val="00CD1F61"/>
    <w:rsid w:val="00CD4A0B"/>
    <w:rsid w:val="00CD4AC6"/>
    <w:rsid w:val="00CD4BBE"/>
    <w:rsid w:val="00CD5D14"/>
    <w:rsid w:val="00CE513B"/>
    <w:rsid w:val="00CE568D"/>
    <w:rsid w:val="00CE67A4"/>
    <w:rsid w:val="00CE7E20"/>
    <w:rsid w:val="00CF2CF7"/>
    <w:rsid w:val="00CF2D84"/>
    <w:rsid w:val="00CF4C0A"/>
    <w:rsid w:val="00CF5067"/>
    <w:rsid w:val="00CF7A8D"/>
    <w:rsid w:val="00D00146"/>
    <w:rsid w:val="00D01117"/>
    <w:rsid w:val="00D02DD7"/>
    <w:rsid w:val="00D03F1B"/>
    <w:rsid w:val="00D05590"/>
    <w:rsid w:val="00D10302"/>
    <w:rsid w:val="00D11BBB"/>
    <w:rsid w:val="00D13301"/>
    <w:rsid w:val="00D14CE9"/>
    <w:rsid w:val="00D1747E"/>
    <w:rsid w:val="00D2017D"/>
    <w:rsid w:val="00D22A0C"/>
    <w:rsid w:val="00D258D4"/>
    <w:rsid w:val="00D305F3"/>
    <w:rsid w:val="00D3330C"/>
    <w:rsid w:val="00D34773"/>
    <w:rsid w:val="00D34CD1"/>
    <w:rsid w:val="00D378A7"/>
    <w:rsid w:val="00D4444B"/>
    <w:rsid w:val="00D4662F"/>
    <w:rsid w:val="00D47CB8"/>
    <w:rsid w:val="00D5374F"/>
    <w:rsid w:val="00D53B8E"/>
    <w:rsid w:val="00D5528F"/>
    <w:rsid w:val="00D64D45"/>
    <w:rsid w:val="00D65150"/>
    <w:rsid w:val="00D65DE7"/>
    <w:rsid w:val="00D65F61"/>
    <w:rsid w:val="00D66DEB"/>
    <w:rsid w:val="00D6730D"/>
    <w:rsid w:val="00D70C7E"/>
    <w:rsid w:val="00D71CBF"/>
    <w:rsid w:val="00D737AE"/>
    <w:rsid w:val="00D764A2"/>
    <w:rsid w:val="00D76DC7"/>
    <w:rsid w:val="00D77612"/>
    <w:rsid w:val="00D80D6A"/>
    <w:rsid w:val="00D81557"/>
    <w:rsid w:val="00D82480"/>
    <w:rsid w:val="00D84723"/>
    <w:rsid w:val="00D84FCA"/>
    <w:rsid w:val="00D85760"/>
    <w:rsid w:val="00D86A13"/>
    <w:rsid w:val="00D86E29"/>
    <w:rsid w:val="00D878BD"/>
    <w:rsid w:val="00D91F0D"/>
    <w:rsid w:val="00D94510"/>
    <w:rsid w:val="00D97EF1"/>
    <w:rsid w:val="00DA1FC5"/>
    <w:rsid w:val="00DA652A"/>
    <w:rsid w:val="00DB00CA"/>
    <w:rsid w:val="00DB0601"/>
    <w:rsid w:val="00DB23AE"/>
    <w:rsid w:val="00DB3811"/>
    <w:rsid w:val="00DB54E4"/>
    <w:rsid w:val="00DC4184"/>
    <w:rsid w:val="00DC4F7F"/>
    <w:rsid w:val="00DC7A51"/>
    <w:rsid w:val="00DD0EB2"/>
    <w:rsid w:val="00DD1893"/>
    <w:rsid w:val="00DD6525"/>
    <w:rsid w:val="00DE189D"/>
    <w:rsid w:val="00DE2052"/>
    <w:rsid w:val="00DE2588"/>
    <w:rsid w:val="00DE2666"/>
    <w:rsid w:val="00DE3419"/>
    <w:rsid w:val="00DE44A9"/>
    <w:rsid w:val="00DE4C4B"/>
    <w:rsid w:val="00DE53C2"/>
    <w:rsid w:val="00DE706D"/>
    <w:rsid w:val="00DE73F6"/>
    <w:rsid w:val="00DF2345"/>
    <w:rsid w:val="00DF254D"/>
    <w:rsid w:val="00DF25C1"/>
    <w:rsid w:val="00DF325D"/>
    <w:rsid w:val="00DF59A9"/>
    <w:rsid w:val="00DF6119"/>
    <w:rsid w:val="00DF733B"/>
    <w:rsid w:val="00E053E6"/>
    <w:rsid w:val="00E05845"/>
    <w:rsid w:val="00E11D42"/>
    <w:rsid w:val="00E13399"/>
    <w:rsid w:val="00E168BA"/>
    <w:rsid w:val="00E217AB"/>
    <w:rsid w:val="00E238E4"/>
    <w:rsid w:val="00E23FC2"/>
    <w:rsid w:val="00E241A3"/>
    <w:rsid w:val="00E249B1"/>
    <w:rsid w:val="00E25E49"/>
    <w:rsid w:val="00E27423"/>
    <w:rsid w:val="00E310A2"/>
    <w:rsid w:val="00E31E9C"/>
    <w:rsid w:val="00E32EB6"/>
    <w:rsid w:val="00E3554C"/>
    <w:rsid w:val="00E35A8D"/>
    <w:rsid w:val="00E3669B"/>
    <w:rsid w:val="00E36CDE"/>
    <w:rsid w:val="00E37291"/>
    <w:rsid w:val="00E40A27"/>
    <w:rsid w:val="00E43E77"/>
    <w:rsid w:val="00E4414B"/>
    <w:rsid w:val="00E44F43"/>
    <w:rsid w:val="00E51F05"/>
    <w:rsid w:val="00E523F2"/>
    <w:rsid w:val="00E5655F"/>
    <w:rsid w:val="00E56A2B"/>
    <w:rsid w:val="00E605E0"/>
    <w:rsid w:val="00E60C5C"/>
    <w:rsid w:val="00E61436"/>
    <w:rsid w:val="00E6268A"/>
    <w:rsid w:val="00E6274A"/>
    <w:rsid w:val="00E64388"/>
    <w:rsid w:val="00E643C0"/>
    <w:rsid w:val="00E64BEE"/>
    <w:rsid w:val="00E65A94"/>
    <w:rsid w:val="00E71277"/>
    <w:rsid w:val="00E7201E"/>
    <w:rsid w:val="00E76248"/>
    <w:rsid w:val="00E76C28"/>
    <w:rsid w:val="00E804E8"/>
    <w:rsid w:val="00E82452"/>
    <w:rsid w:val="00E824BA"/>
    <w:rsid w:val="00E8350A"/>
    <w:rsid w:val="00E83E8A"/>
    <w:rsid w:val="00E83F2F"/>
    <w:rsid w:val="00E84CA4"/>
    <w:rsid w:val="00E857D6"/>
    <w:rsid w:val="00E869C0"/>
    <w:rsid w:val="00E873B7"/>
    <w:rsid w:val="00E87A3D"/>
    <w:rsid w:val="00E90600"/>
    <w:rsid w:val="00E91069"/>
    <w:rsid w:val="00E932BB"/>
    <w:rsid w:val="00E93556"/>
    <w:rsid w:val="00E9639F"/>
    <w:rsid w:val="00EA1906"/>
    <w:rsid w:val="00EA2847"/>
    <w:rsid w:val="00EA2A8F"/>
    <w:rsid w:val="00EA39B4"/>
    <w:rsid w:val="00EA4087"/>
    <w:rsid w:val="00EA43E0"/>
    <w:rsid w:val="00EA7C21"/>
    <w:rsid w:val="00EB0AA3"/>
    <w:rsid w:val="00EB16BE"/>
    <w:rsid w:val="00EB1C83"/>
    <w:rsid w:val="00EB46ED"/>
    <w:rsid w:val="00EB54CB"/>
    <w:rsid w:val="00EC11F1"/>
    <w:rsid w:val="00EC1854"/>
    <w:rsid w:val="00EC4FF7"/>
    <w:rsid w:val="00EC5268"/>
    <w:rsid w:val="00EC54C8"/>
    <w:rsid w:val="00EC68AF"/>
    <w:rsid w:val="00ED22D3"/>
    <w:rsid w:val="00ED3E22"/>
    <w:rsid w:val="00ED7C12"/>
    <w:rsid w:val="00EE0252"/>
    <w:rsid w:val="00EE2ADA"/>
    <w:rsid w:val="00EE2C49"/>
    <w:rsid w:val="00EE49C2"/>
    <w:rsid w:val="00EE4F30"/>
    <w:rsid w:val="00EE6253"/>
    <w:rsid w:val="00EE6F0B"/>
    <w:rsid w:val="00EF0BBD"/>
    <w:rsid w:val="00EF357A"/>
    <w:rsid w:val="00EF5907"/>
    <w:rsid w:val="00EF6BC0"/>
    <w:rsid w:val="00EF6FF7"/>
    <w:rsid w:val="00EF78A4"/>
    <w:rsid w:val="00EF7DBC"/>
    <w:rsid w:val="00F00134"/>
    <w:rsid w:val="00F02956"/>
    <w:rsid w:val="00F03008"/>
    <w:rsid w:val="00F04863"/>
    <w:rsid w:val="00F05253"/>
    <w:rsid w:val="00F05E3A"/>
    <w:rsid w:val="00F069C7"/>
    <w:rsid w:val="00F07B54"/>
    <w:rsid w:val="00F1367F"/>
    <w:rsid w:val="00F16337"/>
    <w:rsid w:val="00F16893"/>
    <w:rsid w:val="00F16E42"/>
    <w:rsid w:val="00F20019"/>
    <w:rsid w:val="00F236AE"/>
    <w:rsid w:val="00F24CAD"/>
    <w:rsid w:val="00F2509C"/>
    <w:rsid w:val="00F25BCA"/>
    <w:rsid w:val="00F2622D"/>
    <w:rsid w:val="00F26E14"/>
    <w:rsid w:val="00F27247"/>
    <w:rsid w:val="00F30F7C"/>
    <w:rsid w:val="00F35886"/>
    <w:rsid w:val="00F36660"/>
    <w:rsid w:val="00F369D3"/>
    <w:rsid w:val="00F3798A"/>
    <w:rsid w:val="00F410CC"/>
    <w:rsid w:val="00F41BB8"/>
    <w:rsid w:val="00F437D7"/>
    <w:rsid w:val="00F44F5B"/>
    <w:rsid w:val="00F46B22"/>
    <w:rsid w:val="00F50176"/>
    <w:rsid w:val="00F5425F"/>
    <w:rsid w:val="00F6061D"/>
    <w:rsid w:val="00F6360F"/>
    <w:rsid w:val="00F64187"/>
    <w:rsid w:val="00F65355"/>
    <w:rsid w:val="00F65854"/>
    <w:rsid w:val="00F67978"/>
    <w:rsid w:val="00F7011E"/>
    <w:rsid w:val="00F701A3"/>
    <w:rsid w:val="00F7148D"/>
    <w:rsid w:val="00F7412C"/>
    <w:rsid w:val="00F7451A"/>
    <w:rsid w:val="00F74CBB"/>
    <w:rsid w:val="00F7529E"/>
    <w:rsid w:val="00F75F23"/>
    <w:rsid w:val="00F82331"/>
    <w:rsid w:val="00F831F2"/>
    <w:rsid w:val="00F83266"/>
    <w:rsid w:val="00F84F48"/>
    <w:rsid w:val="00F8523B"/>
    <w:rsid w:val="00F86CF3"/>
    <w:rsid w:val="00F870BC"/>
    <w:rsid w:val="00F87F87"/>
    <w:rsid w:val="00F90D41"/>
    <w:rsid w:val="00F9411D"/>
    <w:rsid w:val="00F954EF"/>
    <w:rsid w:val="00F958C0"/>
    <w:rsid w:val="00FA086E"/>
    <w:rsid w:val="00FA09D9"/>
    <w:rsid w:val="00FA0CB2"/>
    <w:rsid w:val="00FA29A3"/>
    <w:rsid w:val="00FA29B2"/>
    <w:rsid w:val="00FA3C17"/>
    <w:rsid w:val="00FA4E7E"/>
    <w:rsid w:val="00FA6D19"/>
    <w:rsid w:val="00FB0B9F"/>
    <w:rsid w:val="00FB0C14"/>
    <w:rsid w:val="00FB4A5A"/>
    <w:rsid w:val="00FB4F34"/>
    <w:rsid w:val="00FB5FDA"/>
    <w:rsid w:val="00FB6D1A"/>
    <w:rsid w:val="00FB76C4"/>
    <w:rsid w:val="00FC0F7E"/>
    <w:rsid w:val="00FC2869"/>
    <w:rsid w:val="00FC3263"/>
    <w:rsid w:val="00FC4978"/>
    <w:rsid w:val="00FC5A05"/>
    <w:rsid w:val="00FC6C46"/>
    <w:rsid w:val="00FC719E"/>
    <w:rsid w:val="00FC7E70"/>
    <w:rsid w:val="00FD09D8"/>
    <w:rsid w:val="00FD0AC2"/>
    <w:rsid w:val="00FD1F2A"/>
    <w:rsid w:val="00FD3B86"/>
    <w:rsid w:val="00FD5691"/>
    <w:rsid w:val="00FD5CDB"/>
    <w:rsid w:val="00FD71FF"/>
    <w:rsid w:val="00FD7AB8"/>
    <w:rsid w:val="00FE0B54"/>
    <w:rsid w:val="00FE1C14"/>
    <w:rsid w:val="00FE25FD"/>
    <w:rsid w:val="00FE6901"/>
    <w:rsid w:val="00FE6EA2"/>
    <w:rsid w:val="00FF0D34"/>
    <w:rsid w:val="00FF4083"/>
    <w:rsid w:val="00FF645D"/>
    <w:rsid w:val="00FF6E76"/>
    <w:rsid w:val="00FF7384"/>
    <w:rsid w:val="1132733C"/>
    <w:rsid w:val="140806E4"/>
    <w:rsid w:val="1A22B1EF"/>
    <w:rsid w:val="1E3948AA"/>
    <w:rsid w:val="1FEEC76B"/>
    <w:rsid w:val="2C0F8E32"/>
    <w:rsid w:val="408A55A9"/>
    <w:rsid w:val="469EB734"/>
    <w:rsid w:val="4A916F2F"/>
    <w:rsid w:val="5F562802"/>
    <w:rsid w:val="737F1E9C"/>
    <w:rsid w:val="787C1D46"/>
    <w:rsid w:val="7F1CE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6D0327"/>
  <w15:docId w15:val="{4CA89245-563D-CA41-851E-3CB7B1FF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3C1"/>
    <w:pPr>
      <w:spacing w:after="0" w:line="240" w:lineRule="auto"/>
    </w:pPr>
  </w:style>
  <w:style w:type="paragraph" w:styleId="Header">
    <w:name w:val="header"/>
    <w:basedOn w:val="Normal"/>
    <w:link w:val="HeaderChar"/>
    <w:uiPriority w:val="99"/>
    <w:unhideWhenUsed/>
    <w:rsid w:val="00734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C1"/>
  </w:style>
  <w:style w:type="paragraph" w:styleId="Footer">
    <w:name w:val="footer"/>
    <w:basedOn w:val="Normal"/>
    <w:link w:val="FooterChar"/>
    <w:uiPriority w:val="99"/>
    <w:unhideWhenUsed/>
    <w:rsid w:val="00734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C1"/>
  </w:style>
  <w:style w:type="paragraph" w:styleId="BalloonText">
    <w:name w:val="Balloon Text"/>
    <w:basedOn w:val="Normal"/>
    <w:link w:val="BalloonTextChar"/>
    <w:uiPriority w:val="99"/>
    <w:semiHidden/>
    <w:unhideWhenUsed/>
    <w:rsid w:val="00734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3C1"/>
    <w:rPr>
      <w:rFonts w:ascii="Tahoma" w:hAnsi="Tahoma" w:cs="Tahoma"/>
      <w:sz w:val="16"/>
      <w:szCs w:val="16"/>
    </w:rPr>
  </w:style>
  <w:style w:type="table" w:styleId="TableGrid">
    <w:name w:val="Table Grid"/>
    <w:basedOn w:val="TableNormal"/>
    <w:uiPriority w:val="59"/>
    <w:rsid w:val="0070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D4636"/>
  </w:style>
  <w:style w:type="numbering" w:customStyle="1" w:styleId="Bullets">
    <w:name w:val="Bullets"/>
    <w:uiPriority w:val="99"/>
    <w:rsid w:val="00BD19ED"/>
    <w:pPr>
      <w:numPr>
        <w:numId w:val="15"/>
      </w:numPr>
    </w:pPr>
  </w:style>
  <w:style w:type="numbering" w:customStyle="1" w:styleId="Bullet">
    <w:name w:val="Bullet"/>
    <w:rsid w:val="00BD19ED"/>
    <w:pPr>
      <w:numPr>
        <w:numId w:val="16"/>
      </w:numPr>
    </w:pPr>
  </w:style>
  <w:style w:type="paragraph" w:styleId="ListParagraph">
    <w:name w:val="List Paragraph"/>
    <w:basedOn w:val="Normal"/>
    <w:uiPriority w:val="34"/>
    <w:qFormat/>
    <w:rsid w:val="00BD19ED"/>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725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5559">
      <w:bodyDiv w:val="1"/>
      <w:marLeft w:val="0"/>
      <w:marRight w:val="0"/>
      <w:marTop w:val="0"/>
      <w:marBottom w:val="0"/>
      <w:divBdr>
        <w:top w:val="none" w:sz="0" w:space="0" w:color="auto"/>
        <w:left w:val="none" w:sz="0" w:space="0" w:color="auto"/>
        <w:bottom w:val="none" w:sz="0" w:space="0" w:color="auto"/>
        <w:right w:val="none" w:sz="0" w:space="0" w:color="auto"/>
      </w:divBdr>
    </w:div>
    <w:div w:id="121122404">
      <w:bodyDiv w:val="1"/>
      <w:marLeft w:val="0"/>
      <w:marRight w:val="0"/>
      <w:marTop w:val="0"/>
      <w:marBottom w:val="0"/>
      <w:divBdr>
        <w:top w:val="none" w:sz="0" w:space="0" w:color="auto"/>
        <w:left w:val="none" w:sz="0" w:space="0" w:color="auto"/>
        <w:bottom w:val="none" w:sz="0" w:space="0" w:color="auto"/>
        <w:right w:val="none" w:sz="0" w:space="0" w:color="auto"/>
      </w:divBdr>
    </w:div>
    <w:div w:id="393234406">
      <w:bodyDiv w:val="1"/>
      <w:marLeft w:val="0"/>
      <w:marRight w:val="0"/>
      <w:marTop w:val="0"/>
      <w:marBottom w:val="0"/>
      <w:divBdr>
        <w:top w:val="none" w:sz="0" w:space="0" w:color="auto"/>
        <w:left w:val="none" w:sz="0" w:space="0" w:color="auto"/>
        <w:bottom w:val="none" w:sz="0" w:space="0" w:color="auto"/>
        <w:right w:val="none" w:sz="0" w:space="0" w:color="auto"/>
      </w:divBdr>
    </w:div>
    <w:div w:id="492264618">
      <w:bodyDiv w:val="1"/>
      <w:marLeft w:val="0"/>
      <w:marRight w:val="0"/>
      <w:marTop w:val="0"/>
      <w:marBottom w:val="0"/>
      <w:divBdr>
        <w:top w:val="none" w:sz="0" w:space="0" w:color="auto"/>
        <w:left w:val="none" w:sz="0" w:space="0" w:color="auto"/>
        <w:bottom w:val="none" w:sz="0" w:space="0" w:color="auto"/>
        <w:right w:val="none" w:sz="0" w:space="0" w:color="auto"/>
      </w:divBdr>
    </w:div>
    <w:div w:id="902713534">
      <w:bodyDiv w:val="1"/>
      <w:marLeft w:val="0"/>
      <w:marRight w:val="0"/>
      <w:marTop w:val="0"/>
      <w:marBottom w:val="0"/>
      <w:divBdr>
        <w:top w:val="none" w:sz="0" w:space="0" w:color="auto"/>
        <w:left w:val="none" w:sz="0" w:space="0" w:color="auto"/>
        <w:bottom w:val="none" w:sz="0" w:space="0" w:color="auto"/>
        <w:right w:val="none" w:sz="0" w:space="0" w:color="auto"/>
      </w:divBdr>
    </w:div>
    <w:div w:id="1444032053">
      <w:bodyDiv w:val="1"/>
      <w:marLeft w:val="0"/>
      <w:marRight w:val="0"/>
      <w:marTop w:val="0"/>
      <w:marBottom w:val="0"/>
      <w:divBdr>
        <w:top w:val="none" w:sz="0" w:space="0" w:color="auto"/>
        <w:left w:val="none" w:sz="0" w:space="0" w:color="auto"/>
        <w:bottom w:val="none" w:sz="0" w:space="0" w:color="auto"/>
        <w:right w:val="none" w:sz="0" w:space="0" w:color="auto"/>
      </w:divBdr>
    </w:div>
    <w:div w:id="200693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ag8rl2st5k370mw/AABlHFyLS_TP2Y9Ld7zQJYZPa?dl=0&amp;preview=PosPregnancy+Less+Effective+abridged+to+1min+6+sec.m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374C-3EC4-4E29-A5E6-15146B45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UMass Memorial Healthcare</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Foley, G Susan</cp:lastModifiedBy>
  <cp:revision>2</cp:revision>
  <dcterms:created xsi:type="dcterms:W3CDTF">2021-01-08T21:39:00Z</dcterms:created>
  <dcterms:modified xsi:type="dcterms:W3CDTF">2021-01-08T21:39:00Z</dcterms:modified>
</cp:coreProperties>
</file>