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E6" w:rsidRDefault="002876E6" w:rsidP="002876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Preventive Medicine</w:t>
      </w:r>
    </w:p>
    <w:p w:rsidR="002876E6" w:rsidRPr="002876E6" w:rsidRDefault="002876E6" w:rsidP="002876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Table 3:  Year 1 Schedule (example)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726"/>
        <w:gridCol w:w="838"/>
        <w:gridCol w:w="616"/>
        <w:gridCol w:w="718"/>
        <w:gridCol w:w="1080"/>
        <w:gridCol w:w="798"/>
        <w:gridCol w:w="717"/>
        <w:gridCol w:w="726"/>
        <w:gridCol w:w="819"/>
        <w:gridCol w:w="1278"/>
        <w:gridCol w:w="746"/>
        <w:gridCol w:w="514"/>
        <w:gridCol w:w="236"/>
      </w:tblGrid>
      <w:tr w:rsidR="00697650" w:rsidTr="00697650">
        <w:tc>
          <w:tcPr>
            <w:tcW w:w="726" w:type="dxa"/>
          </w:tcPr>
          <w:p w:rsidR="00697650" w:rsidRDefault="00697650">
            <w:r>
              <w:t>July</w:t>
            </w:r>
          </w:p>
        </w:tc>
        <w:tc>
          <w:tcPr>
            <w:tcW w:w="838" w:type="dxa"/>
          </w:tcPr>
          <w:p w:rsidR="00697650" w:rsidRDefault="00697650">
            <w:r>
              <w:t>August</w:t>
            </w:r>
          </w:p>
        </w:tc>
        <w:tc>
          <w:tcPr>
            <w:tcW w:w="616" w:type="dxa"/>
          </w:tcPr>
          <w:p w:rsidR="00697650" w:rsidRDefault="00697650">
            <w:r>
              <w:t>Sept</w:t>
            </w:r>
          </w:p>
        </w:tc>
        <w:tc>
          <w:tcPr>
            <w:tcW w:w="718" w:type="dxa"/>
          </w:tcPr>
          <w:p w:rsidR="00697650" w:rsidRDefault="00697650">
            <w:r>
              <w:t>Oct</w:t>
            </w:r>
          </w:p>
        </w:tc>
        <w:tc>
          <w:tcPr>
            <w:tcW w:w="1080" w:type="dxa"/>
          </w:tcPr>
          <w:p w:rsidR="00697650" w:rsidRDefault="00697650">
            <w:r>
              <w:t>Nov</w:t>
            </w:r>
          </w:p>
        </w:tc>
        <w:tc>
          <w:tcPr>
            <w:tcW w:w="798" w:type="dxa"/>
          </w:tcPr>
          <w:p w:rsidR="00697650" w:rsidRDefault="00697650">
            <w:r>
              <w:t>Dec</w:t>
            </w:r>
          </w:p>
        </w:tc>
        <w:tc>
          <w:tcPr>
            <w:tcW w:w="717" w:type="dxa"/>
          </w:tcPr>
          <w:p w:rsidR="00697650" w:rsidRDefault="00697650">
            <w:r>
              <w:t>Jan</w:t>
            </w:r>
          </w:p>
        </w:tc>
        <w:tc>
          <w:tcPr>
            <w:tcW w:w="726" w:type="dxa"/>
          </w:tcPr>
          <w:p w:rsidR="00697650" w:rsidRDefault="00697650">
            <w:r>
              <w:t>Feb</w:t>
            </w:r>
          </w:p>
        </w:tc>
        <w:tc>
          <w:tcPr>
            <w:tcW w:w="819" w:type="dxa"/>
          </w:tcPr>
          <w:p w:rsidR="00697650" w:rsidRDefault="00697650">
            <w:r>
              <w:t>March</w:t>
            </w:r>
          </w:p>
        </w:tc>
        <w:tc>
          <w:tcPr>
            <w:tcW w:w="1278" w:type="dxa"/>
          </w:tcPr>
          <w:p w:rsidR="00697650" w:rsidRDefault="00697650">
            <w:r>
              <w:t>April</w:t>
            </w:r>
          </w:p>
        </w:tc>
        <w:tc>
          <w:tcPr>
            <w:tcW w:w="746" w:type="dxa"/>
          </w:tcPr>
          <w:p w:rsidR="00697650" w:rsidRDefault="00697650">
            <w:r>
              <w:t>May</w:t>
            </w:r>
          </w:p>
        </w:tc>
        <w:tc>
          <w:tcPr>
            <w:tcW w:w="750" w:type="dxa"/>
            <w:gridSpan w:val="2"/>
          </w:tcPr>
          <w:p w:rsidR="00697650" w:rsidRDefault="00697650">
            <w:r>
              <w:t>June</w:t>
            </w:r>
          </w:p>
        </w:tc>
      </w:tr>
      <w:tr w:rsidR="00697650" w:rsidTr="00697650">
        <w:tc>
          <w:tcPr>
            <w:tcW w:w="1564" w:type="dxa"/>
            <w:gridSpan w:val="2"/>
          </w:tcPr>
          <w:p w:rsidR="00697650" w:rsidRPr="00697650" w:rsidRDefault="00697650">
            <w:pPr>
              <w:rPr>
                <w:b/>
              </w:rPr>
            </w:pPr>
            <w:r w:rsidRPr="00697650">
              <w:rPr>
                <w:b/>
              </w:rPr>
              <w:t>MPH Course(s):</w:t>
            </w:r>
          </w:p>
          <w:p w:rsidR="00697650" w:rsidRDefault="00697650">
            <w:r>
              <w:t>1-2 Electives</w:t>
            </w:r>
          </w:p>
        </w:tc>
        <w:tc>
          <w:tcPr>
            <w:tcW w:w="3212" w:type="dxa"/>
            <w:gridSpan w:val="4"/>
          </w:tcPr>
          <w:p w:rsidR="00697650" w:rsidRPr="00697650" w:rsidRDefault="00697650">
            <w:pPr>
              <w:rPr>
                <w:b/>
              </w:rPr>
            </w:pPr>
            <w:r w:rsidRPr="00697650">
              <w:rPr>
                <w:b/>
              </w:rPr>
              <w:t>MPH Courses: *</w:t>
            </w:r>
          </w:p>
          <w:p w:rsidR="00697650" w:rsidRDefault="00697650">
            <w:r>
              <w:t>Principles of Epidemiology</w:t>
            </w:r>
          </w:p>
          <w:p w:rsidR="00697650" w:rsidRDefault="00697650">
            <w:r>
              <w:t>Introductory Biostatistics</w:t>
            </w:r>
          </w:p>
          <w:p w:rsidR="00697650" w:rsidRDefault="00697650">
            <w:r>
              <w:t>Introduction to the US Health Care</w:t>
            </w:r>
          </w:p>
          <w:p w:rsidR="00697650" w:rsidRDefault="00697650">
            <w:r>
              <w:t>System</w:t>
            </w:r>
          </w:p>
        </w:tc>
        <w:tc>
          <w:tcPr>
            <w:tcW w:w="3540" w:type="dxa"/>
            <w:gridSpan w:val="4"/>
          </w:tcPr>
          <w:p w:rsidR="00697650" w:rsidRPr="00697650" w:rsidRDefault="00697650">
            <w:pPr>
              <w:rPr>
                <w:b/>
              </w:rPr>
            </w:pPr>
            <w:r w:rsidRPr="00697650">
              <w:rPr>
                <w:b/>
              </w:rPr>
              <w:t>MPH Courses:</w:t>
            </w:r>
          </w:p>
          <w:p w:rsidR="00697650" w:rsidRDefault="00697650">
            <w:r>
              <w:t>Applied Epidemiology</w:t>
            </w:r>
          </w:p>
          <w:p w:rsidR="00697650" w:rsidRDefault="00697650">
            <w:r>
              <w:t>Intermediate Biostatistics</w:t>
            </w:r>
          </w:p>
          <w:p w:rsidR="00697650" w:rsidRDefault="00697650">
            <w:r>
              <w:t>Applications of Social and Behavioral Theories in Public Health Interventions</w:t>
            </w:r>
          </w:p>
        </w:tc>
        <w:tc>
          <w:tcPr>
            <w:tcW w:w="1496" w:type="dxa"/>
            <w:gridSpan w:val="3"/>
          </w:tcPr>
          <w:p w:rsidR="00697650" w:rsidRPr="00697650" w:rsidRDefault="00697650">
            <w:pPr>
              <w:rPr>
                <w:b/>
              </w:rPr>
            </w:pPr>
            <w:r w:rsidRPr="00697650">
              <w:rPr>
                <w:b/>
              </w:rPr>
              <w:t>MPH Course(s):</w:t>
            </w:r>
          </w:p>
          <w:p w:rsidR="00697650" w:rsidRDefault="00697650">
            <w:r>
              <w:t>1-2 elective</w:t>
            </w:r>
          </w:p>
        </w:tc>
      </w:tr>
      <w:tr w:rsidR="007A0A93" w:rsidTr="00014B70">
        <w:tc>
          <w:tcPr>
            <w:tcW w:w="1564" w:type="dxa"/>
            <w:gridSpan w:val="2"/>
          </w:tcPr>
          <w:p w:rsidR="007A0A93" w:rsidRDefault="007A0A93" w:rsidP="00792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Elective</w:t>
            </w:r>
          </w:p>
          <w:p w:rsidR="007A0A93" w:rsidRDefault="007A0A93" w:rsidP="00792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Practicum:</w:t>
            </w:r>
          </w:p>
          <w:p w:rsidR="007A0A93" w:rsidRPr="00C10D21" w:rsidRDefault="007A0A93" w:rsidP="0079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D21">
              <w:rPr>
                <w:rFonts w:ascii="Times New Roman" w:hAnsi="Times New Roman" w:cs="Times New Roman"/>
                <w:sz w:val="24"/>
                <w:szCs w:val="24"/>
              </w:rPr>
              <w:t>Community Health Center;</w:t>
            </w:r>
          </w:p>
          <w:p w:rsidR="007A0A93" w:rsidRDefault="007A0A93" w:rsidP="0079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Community-Based Program;</w:t>
            </w:r>
          </w:p>
          <w:p w:rsidR="007A0A93" w:rsidRDefault="007A0A93" w:rsidP="0079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Health Agency;</w:t>
            </w:r>
          </w:p>
          <w:p w:rsidR="007A0A93" w:rsidRPr="00855265" w:rsidRDefault="007A0A93" w:rsidP="0079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Policy Program</w:t>
            </w:r>
          </w:p>
        </w:tc>
        <w:tc>
          <w:tcPr>
            <w:tcW w:w="3212" w:type="dxa"/>
            <w:gridSpan w:val="4"/>
          </w:tcPr>
          <w:p w:rsidR="007A0A93" w:rsidRDefault="007A0A93" w:rsidP="00792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Required Practicum:</w:t>
            </w:r>
          </w:p>
          <w:p w:rsidR="007A0A93" w:rsidRPr="00855265" w:rsidRDefault="007A0A93" w:rsidP="00792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21">
              <w:rPr>
                <w:rFonts w:ascii="Times New Roman" w:hAnsi="Times New Roman" w:cs="Times New Roman"/>
                <w:sz w:val="24"/>
                <w:szCs w:val="24"/>
              </w:rPr>
              <w:t>CDC-funded Prevention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D21">
              <w:rPr>
                <w:rFonts w:ascii="Times New Roman" w:hAnsi="Times New Roman" w:cs="Times New Roman"/>
                <w:sz w:val="24"/>
                <w:szCs w:val="24"/>
              </w:rPr>
              <w:t>Research Center Project</w:t>
            </w:r>
          </w:p>
        </w:tc>
        <w:tc>
          <w:tcPr>
            <w:tcW w:w="5036" w:type="dxa"/>
            <w:gridSpan w:val="7"/>
          </w:tcPr>
          <w:p w:rsidR="007A0A93" w:rsidRDefault="007A0A93" w:rsidP="00792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Elective Practicum:</w:t>
            </w:r>
          </w:p>
          <w:p w:rsidR="007A0A93" w:rsidRPr="00C10D21" w:rsidRDefault="007A0A93" w:rsidP="007A0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D21">
              <w:rPr>
                <w:rFonts w:ascii="Times New Roman" w:hAnsi="Times New Roman" w:cs="Times New Roman"/>
                <w:sz w:val="24"/>
                <w:szCs w:val="24"/>
              </w:rPr>
              <w:t>Community Health Center</w:t>
            </w:r>
          </w:p>
          <w:p w:rsidR="007A0A93" w:rsidRPr="00C10D21" w:rsidRDefault="007A0A93" w:rsidP="007A0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D21">
              <w:rPr>
                <w:rFonts w:ascii="Times New Roman" w:hAnsi="Times New Roman" w:cs="Times New Roman"/>
                <w:sz w:val="24"/>
                <w:szCs w:val="24"/>
              </w:rPr>
              <w:t>Community-based Program</w:t>
            </w:r>
          </w:p>
          <w:p w:rsidR="007A0A93" w:rsidRPr="00C10D21" w:rsidRDefault="007A0A93" w:rsidP="007A0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D21">
              <w:rPr>
                <w:rFonts w:ascii="Times New Roman" w:hAnsi="Times New Roman" w:cs="Times New Roman"/>
                <w:sz w:val="24"/>
                <w:szCs w:val="24"/>
              </w:rPr>
              <w:t>Public Health Agency</w:t>
            </w:r>
          </w:p>
          <w:p w:rsidR="007A0A93" w:rsidRDefault="007A0A93" w:rsidP="007A0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D21">
              <w:rPr>
                <w:rFonts w:ascii="Times New Roman" w:hAnsi="Times New Roman" w:cs="Times New Roman"/>
                <w:sz w:val="24"/>
                <w:szCs w:val="24"/>
              </w:rPr>
              <w:t>Health Policy Program</w:t>
            </w:r>
          </w:p>
          <w:p w:rsidR="00295050" w:rsidRPr="00C10D21" w:rsidRDefault="00295050" w:rsidP="007A0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Health</w:t>
            </w:r>
            <w:bookmarkStart w:id="0" w:name="_GoBack"/>
            <w:bookmarkEnd w:id="0"/>
          </w:p>
        </w:tc>
      </w:tr>
      <w:tr w:rsidR="007A0A93" w:rsidTr="00014B70">
        <w:tc>
          <w:tcPr>
            <w:tcW w:w="9812" w:type="dxa"/>
            <w:gridSpan w:val="13"/>
          </w:tcPr>
          <w:p w:rsidR="007A0A93" w:rsidRDefault="007A0A93">
            <w:pPr>
              <w:rPr>
                <w:b/>
              </w:rPr>
            </w:pPr>
            <w:r>
              <w:rPr>
                <w:b/>
              </w:rPr>
              <w:t>Required One Month (equivalent) Clinical Rotation:</w:t>
            </w:r>
          </w:p>
          <w:p w:rsidR="007A0A93" w:rsidRDefault="007A0A93" w:rsidP="00014B70">
            <w:pPr>
              <w:pStyle w:val="ListParagraph"/>
              <w:numPr>
                <w:ilvl w:val="0"/>
                <w:numId w:val="2"/>
              </w:numPr>
            </w:pPr>
            <w:r>
              <w:t>Sports Medicine</w:t>
            </w:r>
          </w:p>
          <w:p w:rsidR="007A0A93" w:rsidRDefault="007A0A93" w:rsidP="00014B70">
            <w:pPr>
              <w:pStyle w:val="ListParagraph"/>
              <w:numPr>
                <w:ilvl w:val="0"/>
                <w:numId w:val="2"/>
              </w:numPr>
            </w:pPr>
            <w:r>
              <w:t>Refugee and Immigrant Health</w:t>
            </w:r>
          </w:p>
          <w:p w:rsidR="007A0A93" w:rsidRDefault="007A0A93" w:rsidP="00014B70">
            <w:pPr>
              <w:pStyle w:val="ListParagraph"/>
              <w:numPr>
                <w:ilvl w:val="0"/>
                <w:numId w:val="2"/>
              </w:numPr>
            </w:pPr>
            <w:r>
              <w:t>Addiction Medicine</w:t>
            </w:r>
          </w:p>
          <w:p w:rsidR="007A0A93" w:rsidRDefault="007A0A93" w:rsidP="00014B70">
            <w:pPr>
              <w:pStyle w:val="ListParagraph"/>
              <w:numPr>
                <w:ilvl w:val="0"/>
                <w:numId w:val="2"/>
              </w:numPr>
            </w:pPr>
            <w:r>
              <w:t>Occupational Medicine</w:t>
            </w:r>
          </w:p>
          <w:p w:rsidR="007A0A93" w:rsidRPr="00014B70" w:rsidRDefault="007A0A93" w:rsidP="00014B70">
            <w:pPr>
              <w:pStyle w:val="ListParagraph"/>
              <w:numPr>
                <w:ilvl w:val="0"/>
                <w:numId w:val="2"/>
              </w:numPr>
            </w:pPr>
            <w:r>
              <w:t>Correctional Medicine</w:t>
            </w:r>
          </w:p>
        </w:tc>
      </w:tr>
      <w:tr w:rsidR="007A0A93" w:rsidTr="00014B70">
        <w:trPr>
          <w:gridAfter w:val="1"/>
          <w:wAfter w:w="236" w:type="dxa"/>
        </w:trPr>
        <w:tc>
          <w:tcPr>
            <w:tcW w:w="9576" w:type="dxa"/>
            <w:gridSpan w:val="12"/>
          </w:tcPr>
          <w:p w:rsidR="007A0A93" w:rsidRDefault="007A0A93">
            <w:pPr>
              <w:rPr>
                <w:b/>
              </w:rPr>
            </w:pPr>
            <w:r>
              <w:rPr>
                <w:b/>
              </w:rPr>
              <w:t>Scholarly Activities:</w:t>
            </w:r>
          </w:p>
          <w:p w:rsidR="007A0A93" w:rsidRDefault="007A0A93" w:rsidP="00014B70">
            <w:pPr>
              <w:pStyle w:val="ListParagraph"/>
              <w:numPr>
                <w:ilvl w:val="0"/>
                <w:numId w:val="3"/>
              </w:numPr>
            </w:pPr>
            <w:r>
              <w:t>Preventive Medicine Weekly Seminars</w:t>
            </w:r>
          </w:p>
          <w:p w:rsidR="007A0A93" w:rsidRDefault="007A0A93" w:rsidP="00014B70">
            <w:pPr>
              <w:pStyle w:val="ListParagraph"/>
              <w:numPr>
                <w:ilvl w:val="0"/>
                <w:numId w:val="3"/>
              </w:numPr>
            </w:pPr>
            <w:r>
              <w:t>Local, State and National Conferences</w:t>
            </w:r>
          </w:p>
          <w:p w:rsidR="007A0A93" w:rsidRDefault="007A0A93" w:rsidP="00014B70">
            <w:pPr>
              <w:pStyle w:val="ListParagraph"/>
              <w:numPr>
                <w:ilvl w:val="0"/>
                <w:numId w:val="3"/>
              </w:numPr>
            </w:pPr>
            <w:r>
              <w:t>Departmental Research Forums</w:t>
            </w:r>
          </w:p>
          <w:p w:rsidR="007A0A93" w:rsidRDefault="007A0A93" w:rsidP="00014B70">
            <w:pPr>
              <w:pStyle w:val="ListParagraph"/>
              <w:numPr>
                <w:ilvl w:val="0"/>
                <w:numId w:val="3"/>
              </w:numPr>
            </w:pPr>
            <w:r>
              <w:t>Teaching Activities</w:t>
            </w:r>
          </w:p>
          <w:p w:rsidR="007A0A93" w:rsidRPr="00014B70" w:rsidRDefault="007A0A93" w:rsidP="00014B70">
            <w:pPr>
              <w:pStyle w:val="ListParagraph"/>
              <w:numPr>
                <w:ilvl w:val="0"/>
                <w:numId w:val="3"/>
              </w:numPr>
            </w:pPr>
            <w:r>
              <w:t>Institutional Grand Rounds</w:t>
            </w:r>
          </w:p>
        </w:tc>
      </w:tr>
    </w:tbl>
    <w:p w:rsidR="00014B70" w:rsidRDefault="00014B70" w:rsidP="00014B70">
      <w:pPr>
        <w:jc w:val="both"/>
      </w:pPr>
    </w:p>
    <w:p w:rsidR="00014B70" w:rsidRDefault="00014B70" w:rsidP="00014B70">
      <w:pPr>
        <w:pStyle w:val="ListParagraph"/>
      </w:pPr>
    </w:p>
    <w:sectPr w:rsidR="0001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51F"/>
    <w:multiLevelType w:val="hybridMultilevel"/>
    <w:tmpl w:val="25D2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06271"/>
    <w:multiLevelType w:val="hybridMultilevel"/>
    <w:tmpl w:val="6D9A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77533"/>
    <w:multiLevelType w:val="hybridMultilevel"/>
    <w:tmpl w:val="0EC8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C3236"/>
    <w:multiLevelType w:val="hybridMultilevel"/>
    <w:tmpl w:val="E16E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E6"/>
    <w:rsid w:val="00014B70"/>
    <w:rsid w:val="0021400F"/>
    <w:rsid w:val="002876E6"/>
    <w:rsid w:val="00295050"/>
    <w:rsid w:val="00697650"/>
    <w:rsid w:val="00714065"/>
    <w:rsid w:val="007A0A93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7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76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76E6"/>
    <w:rPr>
      <w:b/>
      <w:bCs/>
    </w:rPr>
  </w:style>
  <w:style w:type="table" w:styleId="TableGrid">
    <w:name w:val="Table Grid"/>
    <w:basedOn w:val="TableNormal"/>
    <w:uiPriority w:val="59"/>
    <w:rsid w:val="002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7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76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76E6"/>
    <w:rPr>
      <w:b/>
      <w:bCs/>
    </w:rPr>
  </w:style>
  <w:style w:type="table" w:styleId="TableGrid">
    <w:name w:val="Table Grid"/>
    <w:basedOn w:val="TableNormal"/>
    <w:uiPriority w:val="59"/>
    <w:rsid w:val="002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Linda</dc:creator>
  <cp:lastModifiedBy>Hollis, Linda</cp:lastModifiedBy>
  <cp:revision>2</cp:revision>
  <cp:lastPrinted>2016-05-31T15:53:00Z</cp:lastPrinted>
  <dcterms:created xsi:type="dcterms:W3CDTF">2016-06-06T18:59:00Z</dcterms:created>
  <dcterms:modified xsi:type="dcterms:W3CDTF">2016-06-06T18:59:00Z</dcterms:modified>
</cp:coreProperties>
</file>